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0E5CB" w14:textId="77777777" w:rsidR="002261F4" w:rsidRPr="00961670" w:rsidRDefault="0066114F" w:rsidP="00961670">
      <w:pPr>
        <w:jc w:val="center"/>
        <w:rPr>
          <w:b/>
        </w:rPr>
      </w:pPr>
      <w:r w:rsidRPr="00961670">
        <w:rPr>
          <w:b/>
        </w:rPr>
        <w:t>CHOLMONDESTON &amp; WETTENHALL PARISH COUNCIL</w:t>
      </w:r>
    </w:p>
    <w:p w14:paraId="5D2C82B9" w14:textId="34F8CFDA" w:rsidR="0066114F" w:rsidRPr="000F50C4" w:rsidRDefault="004313FF" w:rsidP="0040259B">
      <w:pPr>
        <w:jc w:val="center"/>
        <w:rPr>
          <w:rFonts w:cstheme="minorHAnsi"/>
        </w:rPr>
      </w:pPr>
      <w:r w:rsidRPr="000F50C4">
        <w:rPr>
          <w:rFonts w:cstheme="minorHAnsi"/>
        </w:rPr>
        <w:t>Minutes of</w:t>
      </w:r>
      <w:r w:rsidR="005C3159">
        <w:rPr>
          <w:rFonts w:cstheme="minorHAnsi"/>
        </w:rPr>
        <w:t xml:space="preserve"> Meeting held on </w:t>
      </w:r>
      <w:r w:rsidR="00EF36EA">
        <w:rPr>
          <w:rFonts w:cstheme="minorHAnsi"/>
        </w:rPr>
        <w:t>23</w:t>
      </w:r>
      <w:r w:rsidR="00EF36EA">
        <w:rPr>
          <w:rFonts w:cstheme="minorHAnsi"/>
          <w:vertAlign w:val="superscript"/>
        </w:rPr>
        <w:t>rd</w:t>
      </w:r>
      <w:r w:rsidR="00F073A6">
        <w:rPr>
          <w:rFonts w:cstheme="minorHAnsi"/>
        </w:rPr>
        <w:t xml:space="preserve"> </w:t>
      </w:r>
      <w:r w:rsidR="00EF36EA">
        <w:rPr>
          <w:rFonts w:cstheme="minorHAnsi"/>
        </w:rPr>
        <w:t>May</w:t>
      </w:r>
      <w:r w:rsidR="00E730AD">
        <w:rPr>
          <w:rFonts w:cstheme="minorHAnsi"/>
        </w:rPr>
        <w:t xml:space="preserve"> </w:t>
      </w:r>
      <w:r w:rsidR="00F073A6">
        <w:rPr>
          <w:rFonts w:cstheme="minorHAnsi"/>
        </w:rPr>
        <w:t>201</w:t>
      </w:r>
      <w:r w:rsidR="00DF4B22">
        <w:rPr>
          <w:rFonts w:cstheme="minorHAnsi"/>
        </w:rPr>
        <w:t>9</w:t>
      </w:r>
      <w:r w:rsidR="00A53C3C">
        <w:rPr>
          <w:rFonts w:cstheme="minorHAnsi"/>
        </w:rPr>
        <w:t xml:space="preserve"> @ 7.3</w:t>
      </w:r>
      <w:r w:rsidR="00B83A9C">
        <w:rPr>
          <w:rFonts w:cstheme="minorHAnsi"/>
        </w:rPr>
        <w:t>0pm</w:t>
      </w:r>
    </w:p>
    <w:p w14:paraId="0F9FD537" w14:textId="6F2EC24C" w:rsidR="0066114F" w:rsidRPr="00D43A9F" w:rsidRDefault="00367596" w:rsidP="002D7CCC">
      <w:pPr>
        <w:jc w:val="center"/>
        <w:rPr>
          <w:rFonts w:cstheme="minorHAnsi"/>
          <w:b/>
          <w:u w:val="single"/>
        </w:rPr>
      </w:pPr>
      <w:r>
        <w:rPr>
          <w:rFonts w:cstheme="minorHAnsi"/>
          <w:b/>
          <w:u w:val="single"/>
        </w:rPr>
        <w:t xml:space="preserve"> </w:t>
      </w:r>
      <w:r w:rsidR="008C1986">
        <w:rPr>
          <w:rFonts w:cstheme="minorHAnsi"/>
          <w:b/>
          <w:u w:val="single"/>
        </w:rPr>
        <w:t xml:space="preserve">St David’s Church, </w:t>
      </w:r>
      <w:proofErr w:type="spellStart"/>
      <w:r w:rsidR="008C1986">
        <w:rPr>
          <w:rFonts w:cstheme="minorHAnsi"/>
          <w:b/>
          <w:u w:val="single"/>
        </w:rPr>
        <w:t>Wettenhall</w:t>
      </w:r>
      <w:proofErr w:type="spellEnd"/>
    </w:p>
    <w:p w14:paraId="01C368F0" w14:textId="19B94AB5" w:rsidR="00B331B2" w:rsidRPr="001A788B" w:rsidRDefault="0066114F" w:rsidP="0066114F">
      <w:pPr>
        <w:jc w:val="both"/>
        <w:rPr>
          <w:rFonts w:cstheme="minorHAnsi"/>
        </w:rPr>
      </w:pPr>
      <w:proofErr w:type="gramStart"/>
      <w:r w:rsidRPr="000F50C4">
        <w:rPr>
          <w:rFonts w:cstheme="minorHAnsi"/>
          <w:b/>
        </w:rPr>
        <w:t>Present</w:t>
      </w:r>
      <w:r w:rsidRPr="000F50C4">
        <w:rPr>
          <w:rFonts w:cstheme="minorHAnsi"/>
        </w:rPr>
        <w:t>:</w:t>
      </w:r>
      <w:r w:rsidR="007E624E">
        <w:rPr>
          <w:rFonts w:cstheme="minorHAnsi"/>
        </w:rPr>
        <w:t>,</w:t>
      </w:r>
      <w:proofErr w:type="gramEnd"/>
      <w:r w:rsidR="00221D16" w:rsidRPr="000F50C4">
        <w:rPr>
          <w:rFonts w:cstheme="minorHAnsi"/>
        </w:rPr>
        <w:t xml:space="preserve"> </w:t>
      </w:r>
      <w:r w:rsidR="001A788B">
        <w:rPr>
          <w:rFonts w:cstheme="minorHAnsi"/>
        </w:rPr>
        <w:t>Patrick Brunt (</w:t>
      </w:r>
      <w:r w:rsidR="001A788B" w:rsidRPr="00A53C3C">
        <w:rPr>
          <w:rFonts w:cstheme="minorHAnsi"/>
          <w:b/>
        </w:rPr>
        <w:t>PB</w:t>
      </w:r>
      <w:r w:rsidR="001A788B">
        <w:rPr>
          <w:rFonts w:cstheme="minorHAnsi"/>
        </w:rPr>
        <w:t xml:space="preserve"> </w:t>
      </w:r>
      <w:r w:rsidR="008F702E">
        <w:rPr>
          <w:rFonts w:cstheme="minorHAnsi"/>
        </w:rPr>
        <w:t>(Chair)),</w:t>
      </w:r>
      <w:r w:rsidR="00326A45">
        <w:rPr>
          <w:rFonts w:cstheme="minorHAnsi"/>
        </w:rPr>
        <w:t xml:space="preserve"> </w:t>
      </w:r>
      <w:r w:rsidR="00326A45" w:rsidRPr="00326A45">
        <w:rPr>
          <w:rFonts w:cstheme="minorHAnsi"/>
          <w:b/>
        </w:rPr>
        <w:t>PH</w:t>
      </w:r>
      <w:r w:rsidR="000B52EB">
        <w:rPr>
          <w:rFonts w:cstheme="minorHAnsi"/>
        </w:rPr>
        <w:t>,</w:t>
      </w:r>
      <w:r w:rsidR="008C1986">
        <w:rPr>
          <w:rFonts w:cstheme="minorHAnsi"/>
        </w:rPr>
        <w:t xml:space="preserve"> </w:t>
      </w:r>
      <w:r w:rsidR="005B0658">
        <w:rPr>
          <w:rFonts w:cstheme="minorHAnsi"/>
        </w:rPr>
        <w:t>Steven</w:t>
      </w:r>
      <w:r w:rsidR="008C1986">
        <w:rPr>
          <w:rFonts w:cstheme="minorHAnsi"/>
        </w:rPr>
        <w:t xml:space="preserve"> Twigg </w:t>
      </w:r>
      <w:r w:rsidR="008C1986" w:rsidRPr="008C1986">
        <w:rPr>
          <w:rFonts w:cstheme="minorHAnsi"/>
          <w:b/>
        </w:rPr>
        <w:t>ST</w:t>
      </w:r>
      <w:r w:rsidR="00DF4B22">
        <w:rPr>
          <w:rFonts w:cstheme="minorHAnsi"/>
          <w:b/>
        </w:rPr>
        <w:t>,</w:t>
      </w:r>
      <w:r w:rsidR="00DF4B22" w:rsidRPr="00DF4B22">
        <w:rPr>
          <w:rFonts w:cstheme="minorHAnsi"/>
        </w:rPr>
        <w:t xml:space="preserve"> </w:t>
      </w:r>
      <w:r w:rsidR="001A788B">
        <w:rPr>
          <w:rFonts w:cstheme="minorHAnsi"/>
        </w:rPr>
        <w:t xml:space="preserve">Helen Moss </w:t>
      </w:r>
      <w:r w:rsidR="001A788B" w:rsidRPr="001A788B">
        <w:rPr>
          <w:rFonts w:cstheme="minorHAnsi"/>
          <w:b/>
        </w:rPr>
        <w:t>HM</w:t>
      </w:r>
      <w:r w:rsidR="001A788B">
        <w:rPr>
          <w:rFonts w:cstheme="minorHAnsi"/>
        </w:rPr>
        <w:t xml:space="preserve">, Keith Gilby </w:t>
      </w:r>
      <w:r w:rsidR="001A788B" w:rsidRPr="001A788B">
        <w:rPr>
          <w:rFonts w:cstheme="minorHAnsi"/>
          <w:b/>
        </w:rPr>
        <w:t>KB</w:t>
      </w:r>
    </w:p>
    <w:p w14:paraId="409D7D61" w14:textId="023A0224" w:rsidR="00367596" w:rsidRPr="000F50C4" w:rsidRDefault="00367596" w:rsidP="0066114F">
      <w:pPr>
        <w:jc w:val="both"/>
        <w:rPr>
          <w:rFonts w:cstheme="minorHAnsi"/>
        </w:rPr>
      </w:pPr>
      <w:r w:rsidRPr="00367596">
        <w:rPr>
          <w:rFonts w:cstheme="minorHAnsi"/>
          <w:b/>
        </w:rPr>
        <w:t xml:space="preserve">In </w:t>
      </w:r>
      <w:r w:rsidR="005B6FA4" w:rsidRPr="00367596">
        <w:rPr>
          <w:rFonts w:cstheme="minorHAnsi"/>
          <w:b/>
        </w:rPr>
        <w:t>Attendance</w:t>
      </w:r>
      <w:r w:rsidR="00357280">
        <w:rPr>
          <w:rFonts w:cstheme="minorHAnsi"/>
        </w:rPr>
        <w:t xml:space="preserve">: </w:t>
      </w:r>
      <w:r w:rsidR="00DF4B22">
        <w:rPr>
          <w:rFonts w:cstheme="minorHAnsi"/>
        </w:rPr>
        <w:t>members of the parish</w:t>
      </w:r>
      <w:r w:rsidR="001A788B">
        <w:rPr>
          <w:rFonts w:cstheme="minorHAnsi"/>
        </w:rPr>
        <w:t xml:space="preserve">, Boot &amp; Slipper Developers, </w:t>
      </w:r>
      <w:r w:rsidR="008C1986">
        <w:rPr>
          <w:rFonts w:cstheme="minorHAnsi"/>
        </w:rPr>
        <w:t xml:space="preserve"> </w:t>
      </w:r>
      <w:r w:rsidR="00DF4B22">
        <w:rPr>
          <w:rFonts w:cstheme="minorHAnsi"/>
        </w:rPr>
        <w:t xml:space="preserve"> </w:t>
      </w:r>
    </w:p>
    <w:tbl>
      <w:tblPr>
        <w:tblW w:w="113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0"/>
        <w:gridCol w:w="1559"/>
        <w:gridCol w:w="993"/>
        <w:gridCol w:w="1275"/>
      </w:tblGrid>
      <w:tr w:rsidR="000F50C4" w:rsidRPr="003E0C94" w14:paraId="297B0729" w14:textId="77777777" w:rsidTr="0072631E">
        <w:trPr>
          <w:trHeight w:hRule="exact" w:val="556"/>
          <w:tblHeader/>
        </w:trPr>
        <w:tc>
          <w:tcPr>
            <w:tcW w:w="993" w:type="dxa"/>
            <w:shd w:val="clear" w:color="auto" w:fill="C6D9F1"/>
          </w:tcPr>
          <w:p w14:paraId="74DFC2EF" w14:textId="77777777" w:rsidR="000F50C4" w:rsidRPr="003E0C94" w:rsidRDefault="000F50C4" w:rsidP="000F50C4">
            <w:pPr>
              <w:pStyle w:val="NormalWeb"/>
              <w:tabs>
                <w:tab w:val="left" w:pos="2820"/>
              </w:tabs>
              <w:spacing w:before="40" w:beforeAutospacing="0" w:after="120" w:afterAutospacing="0"/>
              <w:rPr>
                <w:rFonts w:ascii="Arial" w:hAnsi="Arial" w:cs="Arial"/>
                <w:sz w:val="36"/>
                <w:szCs w:val="36"/>
                <w:lang w:val="en-GB"/>
              </w:rPr>
            </w:pPr>
            <w:r w:rsidRPr="003E0C94">
              <w:rPr>
                <w:rFonts w:ascii="Verdana" w:eastAsia="SimSun" w:hAnsi="Verdana"/>
                <w:b/>
                <w:bCs/>
                <w:color w:val="000000"/>
                <w:kern w:val="24"/>
                <w:sz w:val="20"/>
                <w:szCs w:val="20"/>
                <w:lang w:val="en-GB"/>
              </w:rPr>
              <w:t xml:space="preserve"> </w:t>
            </w:r>
            <w:r>
              <w:rPr>
                <w:rFonts w:ascii="Verdana" w:eastAsia="SimSun" w:hAnsi="Verdana"/>
                <w:b/>
                <w:bCs/>
                <w:color w:val="000000"/>
                <w:kern w:val="24"/>
                <w:sz w:val="20"/>
                <w:szCs w:val="20"/>
                <w:lang w:val="en-GB"/>
              </w:rPr>
              <w:t xml:space="preserve">Point </w:t>
            </w:r>
          </w:p>
        </w:tc>
        <w:tc>
          <w:tcPr>
            <w:tcW w:w="6520" w:type="dxa"/>
            <w:shd w:val="clear" w:color="auto" w:fill="C6D9F1"/>
          </w:tcPr>
          <w:p w14:paraId="474653B8" w14:textId="77777777" w:rsidR="000F50C4" w:rsidRPr="003E0C94" w:rsidRDefault="000F50C4" w:rsidP="003705F9">
            <w:pPr>
              <w:pStyle w:val="NormalWeb"/>
              <w:tabs>
                <w:tab w:val="left" w:pos="2820"/>
              </w:tabs>
              <w:spacing w:before="40" w:beforeAutospacing="0" w:after="120" w:afterAutospacing="0"/>
              <w:jc w:val="center"/>
              <w:rPr>
                <w:rFonts w:ascii="Arial" w:hAnsi="Arial" w:cs="Arial"/>
                <w:sz w:val="36"/>
                <w:szCs w:val="36"/>
                <w:lang w:val="en-GB"/>
              </w:rPr>
            </w:pPr>
            <w:r>
              <w:rPr>
                <w:rFonts w:ascii="Verdana" w:eastAsia="SimSun" w:hAnsi="Verdana"/>
                <w:b/>
                <w:bCs/>
                <w:color w:val="000000"/>
                <w:kern w:val="24"/>
                <w:sz w:val="20"/>
                <w:szCs w:val="20"/>
                <w:lang w:val="en-GB"/>
              </w:rPr>
              <w:t>Agenda point</w:t>
            </w:r>
          </w:p>
        </w:tc>
        <w:tc>
          <w:tcPr>
            <w:tcW w:w="1559" w:type="dxa"/>
            <w:shd w:val="clear" w:color="auto" w:fill="C6D9F1"/>
          </w:tcPr>
          <w:p w14:paraId="70068E49" w14:textId="77777777" w:rsidR="000F50C4" w:rsidRPr="003E0C94" w:rsidRDefault="000F50C4" w:rsidP="00FE7E57">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Raised By</w:t>
            </w:r>
          </w:p>
        </w:tc>
        <w:tc>
          <w:tcPr>
            <w:tcW w:w="993" w:type="dxa"/>
            <w:shd w:val="clear" w:color="auto" w:fill="C6D9F1"/>
          </w:tcPr>
          <w:p w14:paraId="468D7B8F" w14:textId="77777777" w:rsidR="000F50C4" w:rsidRPr="003E0C94" w:rsidRDefault="000F50C4" w:rsidP="003705F9">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Action</w:t>
            </w:r>
          </w:p>
        </w:tc>
        <w:tc>
          <w:tcPr>
            <w:tcW w:w="1275" w:type="dxa"/>
            <w:shd w:val="clear" w:color="auto" w:fill="C6D9F1"/>
          </w:tcPr>
          <w:p w14:paraId="3CC9EC4C" w14:textId="77777777" w:rsidR="000F50C4" w:rsidRPr="003E0C94" w:rsidRDefault="000F50C4" w:rsidP="003705F9">
            <w:pPr>
              <w:pStyle w:val="NormalWeb"/>
              <w:tabs>
                <w:tab w:val="left" w:pos="2820"/>
              </w:tabs>
              <w:spacing w:before="40" w:beforeAutospacing="0" w:after="120" w:afterAutospacing="0"/>
              <w:jc w:val="center"/>
              <w:rPr>
                <w:rFonts w:ascii="Arial" w:hAnsi="Arial" w:cs="Arial"/>
                <w:sz w:val="36"/>
                <w:szCs w:val="36"/>
                <w:lang w:val="en-GB"/>
              </w:rPr>
            </w:pPr>
            <w:r w:rsidRPr="003E0C94">
              <w:rPr>
                <w:rFonts w:ascii="Verdana" w:eastAsia="SimSun" w:hAnsi="Verdana"/>
                <w:b/>
                <w:bCs/>
                <w:color w:val="000000"/>
                <w:kern w:val="24"/>
                <w:sz w:val="20"/>
                <w:szCs w:val="20"/>
                <w:lang w:val="en-GB"/>
              </w:rPr>
              <w:t>Due Date</w:t>
            </w:r>
          </w:p>
        </w:tc>
      </w:tr>
      <w:tr w:rsidR="0040259B" w:rsidRPr="00DE39D6" w14:paraId="5C1730BE" w14:textId="77777777" w:rsidTr="0072631E">
        <w:trPr>
          <w:trHeight w:hRule="exact" w:val="588"/>
          <w:tblHeader/>
        </w:trPr>
        <w:tc>
          <w:tcPr>
            <w:tcW w:w="993" w:type="dxa"/>
            <w:tcBorders>
              <w:bottom w:val="single" w:sz="4" w:space="0" w:color="auto"/>
            </w:tcBorders>
            <w:vAlign w:val="center"/>
          </w:tcPr>
          <w:p w14:paraId="6FCE8AC8" w14:textId="77777777" w:rsidR="0040259B" w:rsidRDefault="0040259B" w:rsidP="003705F9">
            <w:pPr>
              <w:jc w:val="center"/>
            </w:pPr>
            <w:r>
              <w:t>1.</w:t>
            </w:r>
          </w:p>
        </w:tc>
        <w:tc>
          <w:tcPr>
            <w:tcW w:w="6520" w:type="dxa"/>
            <w:tcBorders>
              <w:bottom w:val="single" w:sz="4" w:space="0" w:color="auto"/>
            </w:tcBorders>
            <w:vAlign w:val="center"/>
          </w:tcPr>
          <w:p w14:paraId="61AF0128" w14:textId="0B7838A2" w:rsidR="005C3159" w:rsidRPr="00A53C3C" w:rsidRDefault="0040259B" w:rsidP="00FB5653">
            <w:pPr>
              <w:tabs>
                <w:tab w:val="left" w:pos="720"/>
              </w:tabs>
              <w:autoSpaceDE w:val="0"/>
              <w:autoSpaceDN w:val="0"/>
              <w:adjustRightInd w:val="0"/>
              <w:spacing w:after="0"/>
              <w:ind w:right="18"/>
              <w:rPr>
                <w:rFonts w:cstheme="minorHAnsi"/>
              </w:rPr>
            </w:pPr>
            <w:r w:rsidRPr="00D63FA6">
              <w:rPr>
                <w:rFonts w:cs="Arial"/>
                <w:b/>
                <w:szCs w:val="18"/>
              </w:rPr>
              <w:t>Apologies</w:t>
            </w:r>
            <w:r w:rsidR="00363F48">
              <w:rPr>
                <w:rFonts w:cs="Arial"/>
                <w:szCs w:val="18"/>
              </w:rPr>
              <w:t xml:space="preserve"> –</w:t>
            </w:r>
            <w:r w:rsidR="001A788B" w:rsidRPr="001A788B">
              <w:rPr>
                <w:rFonts w:cstheme="minorHAnsi"/>
                <w:b/>
              </w:rPr>
              <w:t>JW</w:t>
            </w:r>
            <w:r w:rsidR="001A788B">
              <w:rPr>
                <w:rFonts w:cstheme="minorHAnsi"/>
              </w:rPr>
              <w:t xml:space="preserve"> &amp; </w:t>
            </w:r>
            <w:r w:rsidR="001A788B" w:rsidRPr="001A788B">
              <w:rPr>
                <w:rFonts w:cstheme="minorHAnsi"/>
                <w:b/>
              </w:rPr>
              <w:t>PH</w:t>
            </w:r>
          </w:p>
        </w:tc>
        <w:tc>
          <w:tcPr>
            <w:tcW w:w="1559" w:type="dxa"/>
            <w:tcBorders>
              <w:bottom w:val="single" w:sz="4" w:space="0" w:color="auto"/>
            </w:tcBorders>
            <w:vAlign w:val="center"/>
          </w:tcPr>
          <w:p w14:paraId="11CC47F5" w14:textId="77777777" w:rsidR="0040259B" w:rsidRPr="00DE39D6" w:rsidRDefault="0040259B" w:rsidP="003705F9">
            <w:pPr>
              <w:tabs>
                <w:tab w:val="left" w:pos="2820"/>
              </w:tabs>
              <w:autoSpaceDE w:val="0"/>
              <w:snapToGrid w:val="0"/>
              <w:jc w:val="center"/>
              <w:rPr>
                <w:rFonts w:cs="Arial"/>
                <w:szCs w:val="18"/>
              </w:rPr>
            </w:pPr>
            <w:r>
              <w:rPr>
                <w:rFonts w:cs="Arial"/>
                <w:szCs w:val="18"/>
              </w:rPr>
              <w:t>The Clerk</w:t>
            </w:r>
          </w:p>
        </w:tc>
        <w:tc>
          <w:tcPr>
            <w:tcW w:w="993" w:type="dxa"/>
            <w:tcBorders>
              <w:bottom w:val="single" w:sz="4" w:space="0" w:color="auto"/>
            </w:tcBorders>
            <w:vAlign w:val="center"/>
          </w:tcPr>
          <w:p w14:paraId="64F12F1C" w14:textId="77777777" w:rsidR="0040259B" w:rsidRPr="00DE39D6" w:rsidRDefault="0040259B" w:rsidP="003705F9">
            <w:pPr>
              <w:tabs>
                <w:tab w:val="left" w:pos="2820"/>
              </w:tabs>
              <w:autoSpaceDE w:val="0"/>
              <w:snapToGrid w:val="0"/>
              <w:jc w:val="center"/>
              <w:rPr>
                <w:rFonts w:cs="Arial"/>
                <w:szCs w:val="18"/>
              </w:rPr>
            </w:pPr>
            <w:r>
              <w:rPr>
                <w:rFonts w:cs="Arial"/>
                <w:szCs w:val="18"/>
              </w:rPr>
              <w:t>N/</w:t>
            </w:r>
            <w:r w:rsidR="001163C6">
              <w:rPr>
                <w:rFonts w:cs="Arial"/>
                <w:szCs w:val="18"/>
              </w:rPr>
              <w:t>A</w:t>
            </w:r>
          </w:p>
        </w:tc>
        <w:tc>
          <w:tcPr>
            <w:tcW w:w="1275" w:type="dxa"/>
            <w:tcBorders>
              <w:bottom w:val="single" w:sz="4" w:space="0" w:color="auto"/>
            </w:tcBorders>
            <w:vAlign w:val="center"/>
          </w:tcPr>
          <w:p w14:paraId="13A92C5A" w14:textId="7B27402D" w:rsidR="0040259B" w:rsidRPr="00DE39D6" w:rsidRDefault="008F702E" w:rsidP="001A788B">
            <w:pPr>
              <w:tabs>
                <w:tab w:val="left" w:pos="2820"/>
              </w:tabs>
              <w:autoSpaceDE w:val="0"/>
              <w:snapToGrid w:val="0"/>
              <w:rPr>
                <w:rFonts w:cs="Arial"/>
                <w:szCs w:val="18"/>
              </w:rPr>
            </w:pPr>
            <w:r>
              <w:rPr>
                <w:rFonts w:cs="Arial"/>
                <w:szCs w:val="18"/>
              </w:rPr>
              <w:t>2</w:t>
            </w:r>
            <w:r w:rsidR="001A788B">
              <w:rPr>
                <w:rFonts w:cs="Arial"/>
                <w:szCs w:val="18"/>
              </w:rPr>
              <w:t>3</w:t>
            </w:r>
            <w:r w:rsidR="00F073A6">
              <w:rPr>
                <w:rFonts w:cs="Arial"/>
                <w:szCs w:val="18"/>
              </w:rPr>
              <w:t>/</w:t>
            </w:r>
            <w:r w:rsidR="00DF4B22">
              <w:rPr>
                <w:rFonts w:cs="Arial"/>
                <w:szCs w:val="18"/>
              </w:rPr>
              <w:t>0</w:t>
            </w:r>
            <w:r w:rsidR="001A788B">
              <w:rPr>
                <w:rFonts w:cs="Arial"/>
                <w:szCs w:val="18"/>
              </w:rPr>
              <w:t>5</w:t>
            </w:r>
            <w:r w:rsidR="001262A8">
              <w:rPr>
                <w:rFonts w:cs="Arial"/>
                <w:szCs w:val="18"/>
              </w:rPr>
              <w:t>/1</w:t>
            </w:r>
            <w:r w:rsidR="00DF4B22">
              <w:rPr>
                <w:rFonts w:cs="Arial"/>
                <w:szCs w:val="18"/>
              </w:rPr>
              <w:t>9</w:t>
            </w:r>
          </w:p>
        </w:tc>
      </w:tr>
      <w:tr w:rsidR="00A53C3C" w:rsidRPr="00DE39D6" w14:paraId="7A19CE1B" w14:textId="77777777" w:rsidTr="001A788B">
        <w:trPr>
          <w:trHeight w:hRule="exact" w:val="1136"/>
          <w:tblHeader/>
        </w:trPr>
        <w:tc>
          <w:tcPr>
            <w:tcW w:w="993" w:type="dxa"/>
            <w:tcBorders>
              <w:bottom w:val="single" w:sz="4" w:space="0" w:color="auto"/>
            </w:tcBorders>
            <w:vAlign w:val="center"/>
          </w:tcPr>
          <w:p w14:paraId="00B5BDC6" w14:textId="77777777" w:rsidR="00A53C3C" w:rsidRDefault="00A53C3C" w:rsidP="00BE409E">
            <w:pPr>
              <w:jc w:val="center"/>
            </w:pPr>
            <w:r>
              <w:t>2.</w:t>
            </w:r>
          </w:p>
        </w:tc>
        <w:tc>
          <w:tcPr>
            <w:tcW w:w="6520" w:type="dxa"/>
            <w:tcBorders>
              <w:bottom w:val="single" w:sz="4" w:space="0" w:color="auto"/>
            </w:tcBorders>
            <w:vAlign w:val="center"/>
          </w:tcPr>
          <w:p w14:paraId="573DF2C0" w14:textId="77777777" w:rsidR="00A53C3C" w:rsidRDefault="00A53C3C" w:rsidP="00BE409E">
            <w:pPr>
              <w:tabs>
                <w:tab w:val="left" w:pos="720"/>
              </w:tabs>
              <w:autoSpaceDE w:val="0"/>
              <w:autoSpaceDN w:val="0"/>
              <w:adjustRightInd w:val="0"/>
              <w:spacing w:after="0"/>
              <w:ind w:right="18"/>
              <w:rPr>
                <w:rFonts w:cs="Arial"/>
                <w:szCs w:val="18"/>
              </w:rPr>
            </w:pPr>
            <w:r>
              <w:rPr>
                <w:rFonts w:cs="Arial"/>
                <w:b/>
                <w:szCs w:val="18"/>
              </w:rPr>
              <w:t xml:space="preserve">Matters Arising &amp; Approval of </w:t>
            </w:r>
            <w:proofErr w:type="gramStart"/>
            <w:r>
              <w:rPr>
                <w:rFonts w:cs="Arial"/>
                <w:b/>
                <w:szCs w:val="18"/>
              </w:rPr>
              <w:t>M</w:t>
            </w:r>
            <w:r w:rsidRPr="00D63FA6">
              <w:rPr>
                <w:rFonts w:cs="Arial"/>
                <w:b/>
                <w:szCs w:val="18"/>
              </w:rPr>
              <w:t>inutes</w:t>
            </w:r>
            <w:r w:rsidR="00DD673A">
              <w:rPr>
                <w:rFonts w:cs="Arial"/>
                <w:szCs w:val="18"/>
              </w:rPr>
              <w:t xml:space="preserve"> </w:t>
            </w:r>
            <w:r w:rsidR="0072631E">
              <w:rPr>
                <w:rFonts w:cs="Arial"/>
                <w:szCs w:val="18"/>
              </w:rPr>
              <w:t>:</w:t>
            </w:r>
            <w:proofErr w:type="gramEnd"/>
            <w:r>
              <w:rPr>
                <w:rFonts w:cs="Arial"/>
                <w:szCs w:val="18"/>
              </w:rPr>
              <w:t>-</w:t>
            </w:r>
          </w:p>
          <w:p w14:paraId="0548C7EA" w14:textId="21A8633B" w:rsidR="00F627C4" w:rsidRDefault="00A53C3C" w:rsidP="00BE409E">
            <w:pPr>
              <w:tabs>
                <w:tab w:val="left" w:pos="720"/>
              </w:tabs>
              <w:autoSpaceDE w:val="0"/>
              <w:autoSpaceDN w:val="0"/>
              <w:adjustRightInd w:val="0"/>
              <w:spacing w:after="0"/>
              <w:ind w:right="18"/>
              <w:rPr>
                <w:rFonts w:cs="Arial"/>
                <w:szCs w:val="18"/>
              </w:rPr>
            </w:pPr>
            <w:r>
              <w:rPr>
                <w:rFonts w:cs="Arial"/>
                <w:szCs w:val="18"/>
              </w:rPr>
              <w:t>Approval of m</w:t>
            </w:r>
            <w:r w:rsidR="00F073A6">
              <w:rPr>
                <w:rFonts w:cs="Arial"/>
                <w:szCs w:val="18"/>
              </w:rPr>
              <w:t>inutes from previous meeting (</w:t>
            </w:r>
            <w:r w:rsidR="001A788B">
              <w:rPr>
                <w:rFonts w:cs="Arial"/>
                <w:szCs w:val="18"/>
              </w:rPr>
              <w:t>28</w:t>
            </w:r>
            <w:r w:rsidR="00F073A6">
              <w:rPr>
                <w:rFonts w:cs="Arial"/>
                <w:szCs w:val="18"/>
              </w:rPr>
              <w:t>/</w:t>
            </w:r>
            <w:r w:rsidR="008C1986">
              <w:rPr>
                <w:rFonts w:cs="Arial"/>
                <w:szCs w:val="18"/>
              </w:rPr>
              <w:t>0</w:t>
            </w:r>
            <w:r w:rsidR="00DF4B22">
              <w:rPr>
                <w:rFonts w:cs="Arial"/>
                <w:szCs w:val="18"/>
              </w:rPr>
              <w:t>2</w:t>
            </w:r>
            <w:r w:rsidR="00F073A6">
              <w:rPr>
                <w:rFonts w:cs="Arial"/>
                <w:szCs w:val="18"/>
              </w:rPr>
              <w:t>/1</w:t>
            </w:r>
            <w:r w:rsidR="00DF4B22">
              <w:rPr>
                <w:rFonts w:cs="Arial"/>
                <w:szCs w:val="18"/>
              </w:rPr>
              <w:t>9</w:t>
            </w:r>
            <w:r>
              <w:rPr>
                <w:rFonts w:cs="Arial"/>
                <w:szCs w:val="18"/>
              </w:rPr>
              <w:t xml:space="preserve">) and vote for acceptance.  Proposed by </w:t>
            </w:r>
            <w:r w:rsidR="001A788B">
              <w:rPr>
                <w:rFonts w:cs="Arial"/>
                <w:b/>
                <w:szCs w:val="18"/>
              </w:rPr>
              <w:t>ST</w:t>
            </w:r>
            <w:r>
              <w:rPr>
                <w:rFonts w:cs="Arial"/>
                <w:szCs w:val="18"/>
              </w:rPr>
              <w:t xml:space="preserve"> and seconded by </w:t>
            </w:r>
            <w:r w:rsidR="00DF4B22">
              <w:rPr>
                <w:rFonts w:cs="Arial"/>
                <w:b/>
                <w:szCs w:val="18"/>
              </w:rPr>
              <w:t>PB</w:t>
            </w:r>
            <w:r>
              <w:rPr>
                <w:rFonts w:cs="Arial"/>
                <w:szCs w:val="18"/>
              </w:rPr>
              <w:t>.</w:t>
            </w:r>
            <w:r w:rsidR="008C1986">
              <w:rPr>
                <w:rFonts w:cs="Arial"/>
                <w:szCs w:val="18"/>
              </w:rPr>
              <w:t xml:space="preserve"> </w:t>
            </w:r>
          </w:p>
          <w:p w14:paraId="7E9694D3" w14:textId="53F38D26" w:rsidR="00DF4B22" w:rsidRPr="00DE39D6" w:rsidRDefault="00DF4B22" w:rsidP="00BE409E">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71D86F97" w14:textId="77777777" w:rsidR="00A53C3C" w:rsidRDefault="00A53C3C" w:rsidP="00BE409E">
            <w:pPr>
              <w:tabs>
                <w:tab w:val="left" w:pos="2820"/>
              </w:tabs>
              <w:autoSpaceDE w:val="0"/>
              <w:snapToGrid w:val="0"/>
              <w:spacing w:after="0"/>
              <w:jc w:val="center"/>
              <w:rPr>
                <w:rFonts w:cs="Arial"/>
                <w:szCs w:val="18"/>
              </w:rPr>
            </w:pPr>
            <w:r>
              <w:rPr>
                <w:rFonts w:cs="Arial"/>
                <w:szCs w:val="18"/>
              </w:rPr>
              <w:t>The Chair</w:t>
            </w:r>
          </w:p>
        </w:tc>
        <w:tc>
          <w:tcPr>
            <w:tcW w:w="993" w:type="dxa"/>
            <w:tcBorders>
              <w:bottom w:val="single" w:sz="4" w:space="0" w:color="auto"/>
            </w:tcBorders>
            <w:vAlign w:val="center"/>
          </w:tcPr>
          <w:p w14:paraId="173DE753" w14:textId="77777777" w:rsidR="00A53C3C" w:rsidRDefault="00A53C3C" w:rsidP="00BE409E">
            <w:pPr>
              <w:tabs>
                <w:tab w:val="left" w:pos="2820"/>
              </w:tabs>
              <w:autoSpaceDE w:val="0"/>
              <w:snapToGrid w:val="0"/>
              <w:spacing w:after="0"/>
              <w:jc w:val="center"/>
              <w:rPr>
                <w:rFonts w:cs="Arial"/>
                <w:szCs w:val="18"/>
              </w:rPr>
            </w:pPr>
            <w:r>
              <w:rPr>
                <w:rFonts w:cs="Arial"/>
                <w:szCs w:val="18"/>
              </w:rPr>
              <w:t>The Clerk</w:t>
            </w:r>
          </w:p>
        </w:tc>
        <w:tc>
          <w:tcPr>
            <w:tcW w:w="1275" w:type="dxa"/>
            <w:tcBorders>
              <w:bottom w:val="single" w:sz="4" w:space="0" w:color="auto"/>
            </w:tcBorders>
            <w:vAlign w:val="center"/>
          </w:tcPr>
          <w:p w14:paraId="3CE00B2F" w14:textId="098C24AD" w:rsidR="00A53C3C" w:rsidRDefault="008F702E" w:rsidP="00BE409E">
            <w:pPr>
              <w:tabs>
                <w:tab w:val="left" w:pos="2820"/>
              </w:tabs>
              <w:autoSpaceDE w:val="0"/>
              <w:snapToGrid w:val="0"/>
              <w:spacing w:after="0"/>
              <w:rPr>
                <w:rFonts w:cs="Arial"/>
                <w:szCs w:val="18"/>
              </w:rPr>
            </w:pPr>
            <w:r>
              <w:rPr>
                <w:rFonts w:cs="Arial"/>
                <w:szCs w:val="18"/>
              </w:rPr>
              <w:t>2</w:t>
            </w:r>
            <w:r w:rsidR="001A788B">
              <w:rPr>
                <w:rFonts w:cs="Arial"/>
                <w:szCs w:val="18"/>
              </w:rPr>
              <w:t>3</w:t>
            </w:r>
            <w:r w:rsidR="00F073A6">
              <w:rPr>
                <w:rFonts w:cs="Arial"/>
                <w:szCs w:val="18"/>
              </w:rPr>
              <w:t>/</w:t>
            </w:r>
            <w:r w:rsidR="00DF4B22">
              <w:rPr>
                <w:rFonts w:cs="Arial"/>
                <w:szCs w:val="18"/>
              </w:rPr>
              <w:t>0</w:t>
            </w:r>
            <w:r w:rsidR="001A788B">
              <w:rPr>
                <w:rFonts w:cs="Arial"/>
                <w:szCs w:val="18"/>
              </w:rPr>
              <w:t>5</w:t>
            </w:r>
            <w:r w:rsidR="00F073A6">
              <w:rPr>
                <w:rFonts w:cs="Arial"/>
                <w:szCs w:val="18"/>
              </w:rPr>
              <w:t>/1</w:t>
            </w:r>
            <w:r w:rsidR="00DF4B22">
              <w:rPr>
                <w:rFonts w:cs="Arial"/>
                <w:szCs w:val="18"/>
              </w:rPr>
              <w:t>9</w:t>
            </w:r>
          </w:p>
        </w:tc>
      </w:tr>
      <w:tr w:rsidR="00D2353E" w:rsidRPr="00DE39D6" w14:paraId="3FF9DEE3" w14:textId="77777777" w:rsidTr="001A788B">
        <w:trPr>
          <w:trHeight w:hRule="exact" w:val="855"/>
          <w:tblHeader/>
        </w:trPr>
        <w:tc>
          <w:tcPr>
            <w:tcW w:w="993" w:type="dxa"/>
            <w:tcBorders>
              <w:bottom w:val="single" w:sz="4" w:space="0" w:color="auto"/>
            </w:tcBorders>
            <w:vAlign w:val="center"/>
          </w:tcPr>
          <w:p w14:paraId="4B04DF50" w14:textId="77777777" w:rsidR="00D2353E" w:rsidRDefault="00A53C3C" w:rsidP="003705F9">
            <w:pPr>
              <w:jc w:val="center"/>
            </w:pPr>
            <w:r>
              <w:t>3</w:t>
            </w:r>
          </w:p>
        </w:tc>
        <w:tc>
          <w:tcPr>
            <w:tcW w:w="6520" w:type="dxa"/>
            <w:tcBorders>
              <w:bottom w:val="single" w:sz="4" w:space="0" w:color="auto"/>
            </w:tcBorders>
            <w:vAlign w:val="center"/>
          </w:tcPr>
          <w:p w14:paraId="5FB6722D" w14:textId="715E23CB" w:rsidR="002A0DFE" w:rsidRDefault="00D2353E" w:rsidP="00142DE5">
            <w:pPr>
              <w:tabs>
                <w:tab w:val="left" w:pos="720"/>
              </w:tabs>
              <w:autoSpaceDE w:val="0"/>
              <w:autoSpaceDN w:val="0"/>
              <w:adjustRightInd w:val="0"/>
              <w:spacing w:after="0"/>
              <w:ind w:right="18"/>
              <w:rPr>
                <w:rFonts w:cs="Arial"/>
                <w:szCs w:val="18"/>
              </w:rPr>
            </w:pPr>
            <w:r w:rsidRPr="00D63FA6">
              <w:rPr>
                <w:rFonts w:cs="Arial"/>
                <w:b/>
                <w:szCs w:val="18"/>
              </w:rPr>
              <w:t>Declaration of Councillors interests</w:t>
            </w:r>
            <w:r w:rsidR="0072631E">
              <w:rPr>
                <w:rFonts w:cs="Arial"/>
                <w:b/>
                <w:szCs w:val="18"/>
              </w:rPr>
              <w:t>:</w:t>
            </w:r>
            <w:r>
              <w:rPr>
                <w:rFonts w:cs="Arial"/>
                <w:szCs w:val="18"/>
              </w:rPr>
              <w:t xml:space="preserve"> -</w:t>
            </w:r>
          </w:p>
          <w:p w14:paraId="3E59677C" w14:textId="31A8565D" w:rsidR="00D2353E" w:rsidRDefault="00D2353E" w:rsidP="00142DE5">
            <w:pPr>
              <w:tabs>
                <w:tab w:val="left" w:pos="720"/>
              </w:tabs>
              <w:autoSpaceDE w:val="0"/>
              <w:autoSpaceDN w:val="0"/>
              <w:adjustRightInd w:val="0"/>
              <w:spacing w:after="0"/>
              <w:ind w:right="18"/>
              <w:rPr>
                <w:rFonts w:cs="Arial"/>
                <w:szCs w:val="18"/>
              </w:rPr>
            </w:pPr>
            <w:r>
              <w:rPr>
                <w:rFonts w:cs="Arial"/>
                <w:szCs w:val="18"/>
              </w:rPr>
              <w:t>There were no declarations registered from any C</w:t>
            </w:r>
            <w:r w:rsidR="00AA195A">
              <w:rPr>
                <w:rFonts w:cs="Arial"/>
                <w:szCs w:val="18"/>
              </w:rPr>
              <w:t>ounci</w:t>
            </w:r>
            <w:r>
              <w:rPr>
                <w:rFonts w:cs="Arial"/>
                <w:szCs w:val="18"/>
              </w:rPr>
              <w:t>ll</w:t>
            </w:r>
            <w:r w:rsidR="00AA195A">
              <w:rPr>
                <w:rFonts w:cs="Arial"/>
                <w:szCs w:val="18"/>
              </w:rPr>
              <w:t>o</w:t>
            </w:r>
            <w:r>
              <w:rPr>
                <w:rFonts w:cs="Arial"/>
                <w:szCs w:val="18"/>
              </w:rPr>
              <w:t>rs present.</w:t>
            </w:r>
          </w:p>
          <w:p w14:paraId="04DF340A" w14:textId="019EA62B" w:rsidR="008F77D2" w:rsidRDefault="008F77D2" w:rsidP="00142DE5">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01DC2041" w14:textId="77777777" w:rsidR="00D2353E" w:rsidRDefault="005D6444" w:rsidP="00142DE5">
            <w:pPr>
              <w:tabs>
                <w:tab w:val="left" w:pos="2820"/>
              </w:tabs>
              <w:autoSpaceDE w:val="0"/>
              <w:snapToGrid w:val="0"/>
              <w:spacing w:after="0"/>
              <w:jc w:val="center"/>
              <w:rPr>
                <w:rFonts w:cs="Arial"/>
                <w:szCs w:val="18"/>
              </w:rPr>
            </w:pPr>
            <w:r>
              <w:rPr>
                <w:rFonts w:cs="Arial"/>
                <w:szCs w:val="18"/>
              </w:rPr>
              <w:t>The Chair</w:t>
            </w:r>
          </w:p>
        </w:tc>
        <w:tc>
          <w:tcPr>
            <w:tcW w:w="993" w:type="dxa"/>
            <w:tcBorders>
              <w:bottom w:val="single" w:sz="4" w:space="0" w:color="auto"/>
            </w:tcBorders>
            <w:vAlign w:val="center"/>
          </w:tcPr>
          <w:p w14:paraId="74CE0F10" w14:textId="77777777" w:rsidR="00D2353E" w:rsidRDefault="005D6444" w:rsidP="00142DE5">
            <w:pPr>
              <w:tabs>
                <w:tab w:val="left" w:pos="2820"/>
              </w:tabs>
              <w:autoSpaceDE w:val="0"/>
              <w:snapToGrid w:val="0"/>
              <w:spacing w:after="0"/>
              <w:jc w:val="center"/>
              <w:rPr>
                <w:rFonts w:cs="Arial"/>
                <w:szCs w:val="18"/>
              </w:rPr>
            </w:pPr>
            <w:r>
              <w:rPr>
                <w:rFonts w:cs="Arial"/>
                <w:szCs w:val="18"/>
              </w:rPr>
              <w:t>N/A</w:t>
            </w:r>
          </w:p>
        </w:tc>
        <w:tc>
          <w:tcPr>
            <w:tcW w:w="1275" w:type="dxa"/>
            <w:tcBorders>
              <w:bottom w:val="single" w:sz="4" w:space="0" w:color="auto"/>
            </w:tcBorders>
            <w:vAlign w:val="center"/>
          </w:tcPr>
          <w:p w14:paraId="2024D486" w14:textId="7087DB21" w:rsidR="00D2353E" w:rsidRDefault="008F702E" w:rsidP="00142DE5">
            <w:pPr>
              <w:tabs>
                <w:tab w:val="left" w:pos="2820"/>
              </w:tabs>
              <w:autoSpaceDE w:val="0"/>
              <w:snapToGrid w:val="0"/>
              <w:spacing w:after="0"/>
              <w:rPr>
                <w:rFonts w:cs="Arial"/>
                <w:szCs w:val="18"/>
              </w:rPr>
            </w:pPr>
            <w:r>
              <w:rPr>
                <w:rFonts w:cs="Arial"/>
                <w:szCs w:val="18"/>
              </w:rPr>
              <w:t>2</w:t>
            </w:r>
            <w:r w:rsidR="001A788B">
              <w:rPr>
                <w:rFonts w:cs="Arial"/>
                <w:szCs w:val="18"/>
              </w:rPr>
              <w:t>3</w:t>
            </w:r>
            <w:r w:rsidR="00F073A6">
              <w:rPr>
                <w:rFonts w:cs="Arial"/>
                <w:szCs w:val="18"/>
              </w:rPr>
              <w:t>/</w:t>
            </w:r>
            <w:r w:rsidR="00DF4B22">
              <w:rPr>
                <w:rFonts w:cs="Arial"/>
                <w:szCs w:val="18"/>
              </w:rPr>
              <w:t>0</w:t>
            </w:r>
            <w:r w:rsidR="001A788B">
              <w:rPr>
                <w:rFonts w:cs="Arial"/>
                <w:szCs w:val="18"/>
              </w:rPr>
              <w:t>5</w:t>
            </w:r>
            <w:r w:rsidR="001262A8">
              <w:rPr>
                <w:rFonts w:cs="Arial"/>
                <w:szCs w:val="18"/>
              </w:rPr>
              <w:t>/1</w:t>
            </w:r>
            <w:r w:rsidR="00DF4B22">
              <w:rPr>
                <w:rFonts w:cs="Arial"/>
                <w:szCs w:val="18"/>
              </w:rPr>
              <w:t>9</w:t>
            </w:r>
          </w:p>
        </w:tc>
      </w:tr>
      <w:tr w:rsidR="0024504F" w:rsidRPr="00DE39D6" w14:paraId="7F5DFAD4" w14:textId="77777777" w:rsidTr="001A788B">
        <w:trPr>
          <w:trHeight w:hRule="exact" w:val="696"/>
          <w:tblHeader/>
        </w:trPr>
        <w:tc>
          <w:tcPr>
            <w:tcW w:w="993" w:type="dxa"/>
            <w:tcBorders>
              <w:bottom w:val="single" w:sz="4" w:space="0" w:color="auto"/>
            </w:tcBorders>
            <w:vAlign w:val="center"/>
          </w:tcPr>
          <w:p w14:paraId="6FE88BDE" w14:textId="7CD574B8" w:rsidR="0024504F" w:rsidRDefault="001A788B" w:rsidP="003705F9">
            <w:pPr>
              <w:jc w:val="center"/>
            </w:pPr>
            <w:r>
              <w:t>4</w:t>
            </w:r>
            <w:r w:rsidR="0024504F">
              <w:t>.</w:t>
            </w:r>
          </w:p>
        </w:tc>
        <w:tc>
          <w:tcPr>
            <w:tcW w:w="6520" w:type="dxa"/>
            <w:tcBorders>
              <w:bottom w:val="single" w:sz="4" w:space="0" w:color="auto"/>
            </w:tcBorders>
            <w:vAlign w:val="center"/>
          </w:tcPr>
          <w:p w14:paraId="03A2531E" w14:textId="4EED4DEC" w:rsidR="00B70B6E" w:rsidRDefault="00F073A6" w:rsidP="008B6DA4">
            <w:pPr>
              <w:tabs>
                <w:tab w:val="left" w:pos="720"/>
              </w:tabs>
              <w:autoSpaceDE w:val="0"/>
              <w:autoSpaceDN w:val="0"/>
              <w:adjustRightInd w:val="0"/>
              <w:spacing w:after="0"/>
              <w:ind w:right="18"/>
              <w:rPr>
                <w:rFonts w:cs="Arial"/>
                <w:szCs w:val="18"/>
              </w:rPr>
            </w:pPr>
            <w:r>
              <w:rPr>
                <w:rFonts w:cs="Arial"/>
                <w:b/>
                <w:szCs w:val="18"/>
              </w:rPr>
              <w:t xml:space="preserve">Open </w:t>
            </w:r>
            <w:proofErr w:type="gramStart"/>
            <w:r>
              <w:rPr>
                <w:rFonts w:cs="Arial"/>
                <w:b/>
                <w:szCs w:val="18"/>
              </w:rPr>
              <w:t>Forum</w:t>
            </w:r>
            <w:r>
              <w:rPr>
                <w:rFonts w:cs="Arial"/>
                <w:szCs w:val="18"/>
              </w:rPr>
              <w:t>:</w:t>
            </w:r>
            <w:r w:rsidR="00B70B6E">
              <w:rPr>
                <w:rFonts w:cs="Arial"/>
                <w:szCs w:val="18"/>
              </w:rPr>
              <w:t>-</w:t>
            </w:r>
            <w:proofErr w:type="gramEnd"/>
          </w:p>
          <w:p w14:paraId="1B0BCB27" w14:textId="6625C7EE" w:rsidR="002836D6" w:rsidRPr="00331502" w:rsidRDefault="001A788B" w:rsidP="001A788B">
            <w:pPr>
              <w:tabs>
                <w:tab w:val="left" w:pos="720"/>
              </w:tabs>
              <w:autoSpaceDE w:val="0"/>
              <w:autoSpaceDN w:val="0"/>
              <w:adjustRightInd w:val="0"/>
              <w:spacing w:after="0"/>
              <w:ind w:right="18"/>
              <w:rPr>
                <w:rFonts w:cs="Arial"/>
                <w:szCs w:val="18"/>
              </w:rPr>
            </w:pPr>
            <w:r>
              <w:rPr>
                <w:rFonts w:cs="Arial"/>
                <w:szCs w:val="18"/>
              </w:rPr>
              <w:t>No comments from the floor</w:t>
            </w:r>
          </w:p>
        </w:tc>
        <w:tc>
          <w:tcPr>
            <w:tcW w:w="1559" w:type="dxa"/>
            <w:tcBorders>
              <w:bottom w:val="single" w:sz="4" w:space="0" w:color="auto"/>
            </w:tcBorders>
            <w:vAlign w:val="center"/>
          </w:tcPr>
          <w:p w14:paraId="2E7D457A" w14:textId="3C4CF2EF" w:rsidR="0024504F" w:rsidRDefault="00EF4870" w:rsidP="009A5358">
            <w:pPr>
              <w:tabs>
                <w:tab w:val="left" w:pos="2820"/>
              </w:tabs>
              <w:autoSpaceDE w:val="0"/>
              <w:snapToGrid w:val="0"/>
              <w:spacing w:after="0"/>
              <w:jc w:val="center"/>
              <w:rPr>
                <w:rFonts w:cs="Arial"/>
                <w:szCs w:val="18"/>
              </w:rPr>
            </w:pPr>
            <w:r>
              <w:rPr>
                <w:rFonts w:cs="Arial"/>
                <w:szCs w:val="18"/>
              </w:rPr>
              <w:t>The Chair</w:t>
            </w:r>
            <w:r w:rsidR="005232AD">
              <w:rPr>
                <w:rFonts w:cs="Arial"/>
                <w:szCs w:val="18"/>
              </w:rPr>
              <w:t>.</w:t>
            </w:r>
          </w:p>
        </w:tc>
        <w:tc>
          <w:tcPr>
            <w:tcW w:w="993" w:type="dxa"/>
            <w:tcBorders>
              <w:bottom w:val="single" w:sz="4" w:space="0" w:color="auto"/>
            </w:tcBorders>
            <w:vAlign w:val="center"/>
          </w:tcPr>
          <w:p w14:paraId="3209914B" w14:textId="77777777" w:rsidR="00F627C4" w:rsidRDefault="00F627C4" w:rsidP="002C533D">
            <w:pPr>
              <w:tabs>
                <w:tab w:val="left" w:pos="2820"/>
              </w:tabs>
              <w:autoSpaceDE w:val="0"/>
              <w:snapToGrid w:val="0"/>
              <w:spacing w:after="0"/>
              <w:jc w:val="center"/>
              <w:rPr>
                <w:rFonts w:cs="Arial"/>
                <w:szCs w:val="18"/>
              </w:rPr>
            </w:pPr>
            <w:r>
              <w:rPr>
                <w:rFonts w:cs="Arial"/>
                <w:szCs w:val="18"/>
              </w:rPr>
              <w:t>The Clerk/</w:t>
            </w:r>
          </w:p>
          <w:p w14:paraId="16DF168A" w14:textId="58E05AD5" w:rsidR="0024504F" w:rsidRDefault="00F627C4" w:rsidP="002C533D">
            <w:pPr>
              <w:tabs>
                <w:tab w:val="left" w:pos="2820"/>
              </w:tabs>
              <w:autoSpaceDE w:val="0"/>
              <w:snapToGrid w:val="0"/>
              <w:spacing w:after="0"/>
              <w:jc w:val="center"/>
              <w:rPr>
                <w:rFonts w:cs="Arial"/>
                <w:szCs w:val="18"/>
              </w:rPr>
            </w:pPr>
            <w:r>
              <w:rPr>
                <w:rFonts w:cs="Arial"/>
                <w:szCs w:val="18"/>
              </w:rPr>
              <w:t>Chair</w:t>
            </w:r>
          </w:p>
        </w:tc>
        <w:tc>
          <w:tcPr>
            <w:tcW w:w="1275" w:type="dxa"/>
            <w:tcBorders>
              <w:bottom w:val="single" w:sz="4" w:space="0" w:color="auto"/>
            </w:tcBorders>
            <w:vAlign w:val="center"/>
          </w:tcPr>
          <w:p w14:paraId="07706EF9" w14:textId="30287D9A" w:rsidR="0024504F" w:rsidRDefault="000D2E1A" w:rsidP="002C533D">
            <w:pPr>
              <w:tabs>
                <w:tab w:val="left" w:pos="2820"/>
              </w:tabs>
              <w:autoSpaceDE w:val="0"/>
              <w:snapToGrid w:val="0"/>
              <w:spacing w:after="0"/>
              <w:rPr>
                <w:rFonts w:cs="Arial"/>
                <w:szCs w:val="18"/>
              </w:rPr>
            </w:pPr>
            <w:r>
              <w:rPr>
                <w:rFonts w:cs="Arial"/>
                <w:szCs w:val="18"/>
              </w:rPr>
              <w:t>2</w:t>
            </w:r>
            <w:r w:rsidR="001A788B">
              <w:rPr>
                <w:rFonts w:cs="Arial"/>
                <w:szCs w:val="18"/>
              </w:rPr>
              <w:t>3</w:t>
            </w:r>
            <w:r w:rsidR="00EF4870">
              <w:rPr>
                <w:rFonts w:cs="Arial"/>
                <w:szCs w:val="18"/>
              </w:rPr>
              <w:t>/</w:t>
            </w:r>
            <w:r>
              <w:rPr>
                <w:rFonts w:cs="Arial"/>
                <w:szCs w:val="18"/>
              </w:rPr>
              <w:t>0</w:t>
            </w:r>
            <w:r w:rsidR="001A788B">
              <w:rPr>
                <w:rFonts w:cs="Arial"/>
                <w:szCs w:val="18"/>
              </w:rPr>
              <w:t>5</w:t>
            </w:r>
            <w:r w:rsidR="00EF4870">
              <w:rPr>
                <w:rFonts w:cs="Arial"/>
                <w:szCs w:val="18"/>
              </w:rPr>
              <w:t>/1</w:t>
            </w:r>
            <w:r>
              <w:rPr>
                <w:rFonts w:cs="Arial"/>
                <w:szCs w:val="18"/>
              </w:rPr>
              <w:t>9</w:t>
            </w:r>
          </w:p>
        </w:tc>
      </w:tr>
      <w:tr w:rsidR="001A788B" w:rsidRPr="00DE39D6" w14:paraId="71234E9E" w14:textId="77777777" w:rsidTr="00C70954">
        <w:trPr>
          <w:trHeight w:hRule="exact" w:val="6532"/>
          <w:tblHeader/>
        </w:trPr>
        <w:tc>
          <w:tcPr>
            <w:tcW w:w="993" w:type="dxa"/>
            <w:tcBorders>
              <w:bottom w:val="single" w:sz="4" w:space="0" w:color="auto"/>
            </w:tcBorders>
            <w:vAlign w:val="center"/>
          </w:tcPr>
          <w:p w14:paraId="6E67D7D6" w14:textId="22C3712A" w:rsidR="001A788B" w:rsidRDefault="001A788B" w:rsidP="003705F9">
            <w:pPr>
              <w:jc w:val="center"/>
            </w:pPr>
            <w:r>
              <w:t>5.</w:t>
            </w:r>
          </w:p>
        </w:tc>
        <w:tc>
          <w:tcPr>
            <w:tcW w:w="6520" w:type="dxa"/>
            <w:tcBorders>
              <w:bottom w:val="single" w:sz="4" w:space="0" w:color="auto"/>
            </w:tcBorders>
            <w:vAlign w:val="center"/>
          </w:tcPr>
          <w:p w14:paraId="39651D2F" w14:textId="77777777" w:rsidR="001A788B" w:rsidRDefault="001A788B" w:rsidP="008B6DA4">
            <w:pPr>
              <w:tabs>
                <w:tab w:val="left" w:pos="720"/>
              </w:tabs>
              <w:autoSpaceDE w:val="0"/>
              <w:autoSpaceDN w:val="0"/>
              <w:adjustRightInd w:val="0"/>
              <w:spacing w:after="0"/>
              <w:ind w:right="18"/>
              <w:rPr>
                <w:rFonts w:cs="Arial"/>
                <w:b/>
                <w:szCs w:val="18"/>
              </w:rPr>
            </w:pPr>
            <w:r>
              <w:rPr>
                <w:rFonts w:cs="Arial"/>
                <w:b/>
                <w:szCs w:val="18"/>
              </w:rPr>
              <w:t xml:space="preserve">Boot &amp; Slipper </w:t>
            </w:r>
            <w:proofErr w:type="gramStart"/>
            <w:r>
              <w:rPr>
                <w:rFonts w:cs="Arial"/>
                <w:b/>
                <w:szCs w:val="18"/>
              </w:rPr>
              <w:t>development:-</w:t>
            </w:r>
            <w:proofErr w:type="gramEnd"/>
          </w:p>
          <w:p w14:paraId="2B7CCA70" w14:textId="18C25A48" w:rsidR="001A788B" w:rsidRDefault="001A788B" w:rsidP="008B6DA4">
            <w:pPr>
              <w:tabs>
                <w:tab w:val="left" w:pos="720"/>
              </w:tabs>
              <w:autoSpaceDE w:val="0"/>
              <w:autoSpaceDN w:val="0"/>
              <w:adjustRightInd w:val="0"/>
              <w:spacing w:after="0"/>
              <w:ind w:right="18"/>
              <w:rPr>
                <w:rFonts w:cs="Arial"/>
                <w:szCs w:val="18"/>
              </w:rPr>
            </w:pPr>
            <w:r>
              <w:rPr>
                <w:rFonts w:cs="Arial"/>
                <w:szCs w:val="18"/>
              </w:rPr>
              <w:t xml:space="preserve">Developers updated the PC on a revised scheme which is a different shape </w:t>
            </w:r>
            <w:r w:rsidR="00AA195A">
              <w:rPr>
                <w:rFonts w:cs="Arial"/>
                <w:szCs w:val="18"/>
              </w:rPr>
              <w:t>t</w:t>
            </w:r>
            <w:r>
              <w:rPr>
                <w:rFonts w:cs="Arial"/>
                <w:szCs w:val="18"/>
              </w:rPr>
              <w:t>o the previous one and a different character – more of a farm feel to it.  An additional dwelling has been added as a gatehouse, which will be an “affordable” dwelling</w:t>
            </w:r>
            <w:r w:rsidR="00AA195A">
              <w:rPr>
                <w:rFonts w:cs="Arial"/>
                <w:szCs w:val="18"/>
              </w:rPr>
              <w:t xml:space="preserve"> (20% below market value in perpetuity)</w:t>
            </w:r>
            <w:r>
              <w:rPr>
                <w:rFonts w:cs="Arial"/>
                <w:szCs w:val="18"/>
              </w:rPr>
              <w:t>.  The developers feel that the planning policy was misquoted at the last attempt and that it is why it was refused.</w:t>
            </w:r>
          </w:p>
          <w:p w14:paraId="11F84D90" w14:textId="77777777" w:rsidR="001A788B" w:rsidRDefault="001A788B" w:rsidP="008B6DA4">
            <w:pPr>
              <w:tabs>
                <w:tab w:val="left" w:pos="720"/>
              </w:tabs>
              <w:autoSpaceDE w:val="0"/>
              <w:autoSpaceDN w:val="0"/>
              <w:adjustRightInd w:val="0"/>
              <w:spacing w:after="0"/>
              <w:ind w:right="18"/>
              <w:rPr>
                <w:rFonts w:cs="Arial"/>
                <w:szCs w:val="18"/>
              </w:rPr>
            </w:pPr>
            <w:r w:rsidRPr="001A788B">
              <w:rPr>
                <w:rFonts w:cs="Arial"/>
                <w:b/>
                <w:szCs w:val="18"/>
              </w:rPr>
              <w:t>KG</w:t>
            </w:r>
            <w:r>
              <w:rPr>
                <w:rFonts w:cs="Arial"/>
                <w:szCs w:val="18"/>
              </w:rPr>
              <w:t xml:space="preserve"> raised the subject of the tree roots to the nearest property – were there going to be special foundations to accommodate the roots and potential of them </w:t>
            </w:r>
            <w:proofErr w:type="gramStart"/>
            <w:r>
              <w:rPr>
                <w:rFonts w:cs="Arial"/>
                <w:szCs w:val="18"/>
              </w:rPr>
              <w:t>coming into contact with</w:t>
            </w:r>
            <w:proofErr w:type="gramEnd"/>
            <w:r>
              <w:rPr>
                <w:rFonts w:cs="Arial"/>
                <w:szCs w:val="18"/>
              </w:rPr>
              <w:t xml:space="preserve"> the house? </w:t>
            </w:r>
          </w:p>
          <w:p w14:paraId="14FE49BE" w14:textId="77777777" w:rsidR="001A788B" w:rsidRDefault="001A788B" w:rsidP="008B6DA4">
            <w:pPr>
              <w:tabs>
                <w:tab w:val="left" w:pos="720"/>
              </w:tabs>
              <w:autoSpaceDE w:val="0"/>
              <w:autoSpaceDN w:val="0"/>
              <w:adjustRightInd w:val="0"/>
              <w:spacing w:after="0"/>
              <w:ind w:right="18"/>
              <w:rPr>
                <w:rFonts w:cs="Arial"/>
                <w:szCs w:val="18"/>
              </w:rPr>
            </w:pPr>
            <w:r w:rsidRPr="001A788B">
              <w:rPr>
                <w:rFonts w:cs="Arial"/>
                <w:b/>
                <w:szCs w:val="18"/>
              </w:rPr>
              <w:t>PB</w:t>
            </w:r>
            <w:r>
              <w:rPr>
                <w:rFonts w:cs="Arial"/>
                <w:szCs w:val="18"/>
              </w:rPr>
              <w:t xml:space="preserve"> requested better security on the site </w:t>
            </w:r>
            <w:r w:rsidR="00C70954">
              <w:rPr>
                <w:rFonts w:cs="Arial"/>
                <w:szCs w:val="18"/>
              </w:rPr>
              <w:t>in the interim – issue with the recent caravans being parked there.  Tighter security had been requested at a previous meeting and still nothing has been done to improve it.</w:t>
            </w:r>
          </w:p>
          <w:p w14:paraId="47D905D9" w14:textId="013237F1" w:rsidR="00C70954" w:rsidRDefault="00C70954" w:rsidP="008B6DA4">
            <w:pPr>
              <w:tabs>
                <w:tab w:val="left" w:pos="720"/>
              </w:tabs>
              <w:autoSpaceDE w:val="0"/>
              <w:autoSpaceDN w:val="0"/>
              <w:adjustRightInd w:val="0"/>
              <w:spacing w:after="0"/>
              <w:ind w:right="18"/>
              <w:rPr>
                <w:rFonts w:cs="Arial"/>
                <w:szCs w:val="18"/>
              </w:rPr>
            </w:pPr>
            <w:r>
              <w:rPr>
                <w:rFonts w:cs="Arial"/>
                <w:szCs w:val="18"/>
              </w:rPr>
              <w:t>Comment from the public was that the development was too dense – going fr</w:t>
            </w:r>
            <w:r w:rsidR="00AA195A">
              <w:rPr>
                <w:rFonts w:cs="Arial"/>
                <w:szCs w:val="18"/>
              </w:rPr>
              <w:t>o</w:t>
            </w:r>
            <w:r>
              <w:rPr>
                <w:rFonts w:cs="Arial"/>
                <w:szCs w:val="18"/>
              </w:rPr>
              <w:t>m 3 to 4 properties even though it is 3 buildings. Further comments were that there are no garages (removed from the previous plan) height of the buildings and roof height.</w:t>
            </w:r>
          </w:p>
          <w:p w14:paraId="20D02A06" w14:textId="7E98D7B6" w:rsidR="00C70954" w:rsidRPr="001A788B" w:rsidRDefault="00C70954" w:rsidP="008B6DA4">
            <w:pPr>
              <w:tabs>
                <w:tab w:val="left" w:pos="720"/>
              </w:tabs>
              <w:autoSpaceDE w:val="0"/>
              <w:autoSpaceDN w:val="0"/>
              <w:adjustRightInd w:val="0"/>
              <w:spacing w:after="0"/>
              <w:ind w:right="18"/>
              <w:rPr>
                <w:rFonts w:cs="Arial"/>
                <w:szCs w:val="18"/>
              </w:rPr>
            </w:pPr>
            <w:r>
              <w:rPr>
                <w:rFonts w:cs="Arial"/>
                <w:szCs w:val="18"/>
              </w:rPr>
              <w:t>Developers are looking to the PC for support on this next application and to “call it in” again in favour of the application.  Councillors have requested updated plans to be circulated</w:t>
            </w:r>
            <w:r w:rsidR="00AA195A">
              <w:rPr>
                <w:rFonts w:cs="Arial"/>
                <w:szCs w:val="18"/>
              </w:rPr>
              <w:t>.</w:t>
            </w:r>
          </w:p>
        </w:tc>
        <w:tc>
          <w:tcPr>
            <w:tcW w:w="1559" w:type="dxa"/>
            <w:tcBorders>
              <w:bottom w:val="single" w:sz="4" w:space="0" w:color="auto"/>
            </w:tcBorders>
            <w:vAlign w:val="center"/>
          </w:tcPr>
          <w:p w14:paraId="6CE8F6A1" w14:textId="50B42AD4" w:rsidR="001A788B" w:rsidRDefault="00C70954" w:rsidP="009A5358">
            <w:pPr>
              <w:tabs>
                <w:tab w:val="left" w:pos="2820"/>
              </w:tabs>
              <w:autoSpaceDE w:val="0"/>
              <w:snapToGrid w:val="0"/>
              <w:spacing w:after="0"/>
              <w:jc w:val="center"/>
              <w:rPr>
                <w:rFonts w:cs="Arial"/>
                <w:szCs w:val="18"/>
              </w:rPr>
            </w:pPr>
            <w:r>
              <w:rPr>
                <w:rFonts w:cs="Arial"/>
                <w:szCs w:val="18"/>
              </w:rPr>
              <w:t>The Chair</w:t>
            </w:r>
          </w:p>
        </w:tc>
        <w:tc>
          <w:tcPr>
            <w:tcW w:w="993" w:type="dxa"/>
            <w:tcBorders>
              <w:bottom w:val="single" w:sz="4" w:space="0" w:color="auto"/>
            </w:tcBorders>
            <w:vAlign w:val="center"/>
          </w:tcPr>
          <w:p w14:paraId="404A5F25" w14:textId="38409ABA" w:rsidR="001A788B" w:rsidRDefault="00C70954" w:rsidP="002C533D">
            <w:pPr>
              <w:tabs>
                <w:tab w:val="left" w:pos="2820"/>
              </w:tabs>
              <w:autoSpaceDE w:val="0"/>
              <w:snapToGrid w:val="0"/>
              <w:spacing w:after="0"/>
              <w:jc w:val="center"/>
              <w:rPr>
                <w:rFonts w:cs="Arial"/>
                <w:szCs w:val="18"/>
              </w:rPr>
            </w:pPr>
            <w:r>
              <w:rPr>
                <w:rFonts w:cs="Arial"/>
                <w:szCs w:val="18"/>
              </w:rPr>
              <w:t>B&amp;S developers</w:t>
            </w:r>
          </w:p>
        </w:tc>
        <w:tc>
          <w:tcPr>
            <w:tcW w:w="1275" w:type="dxa"/>
            <w:tcBorders>
              <w:bottom w:val="single" w:sz="4" w:space="0" w:color="auto"/>
            </w:tcBorders>
            <w:vAlign w:val="center"/>
          </w:tcPr>
          <w:p w14:paraId="0030F493" w14:textId="12CC007F" w:rsidR="001A788B" w:rsidRDefault="00C70954" w:rsidP="002C533D">
            <w:pPr>
              <w:tabs>
                <w:tab w:val="left" w:pos="2820"/>
              </w:tabs>
              <w:autoSpaceDE w:val="0"/>
              <w:snapToGrid w:val="0"/>
              <w:spacing w:after="0"/>
              <w:rPr>
                <w:rFonts w:cs="Arial"/>
                <w:szCs w:val="18"/>
              </w:rPr>
            </w:pPr>
            <w:r>
              <w:rPr>
                <w:rFonts w:cs="Arial"/>
                <w:szCs w:val="18"/>
              </w:rPr>
              <w:t>ongoing</w:t>
            </w:r>
          </w:p>
        </w:tc>
      </w:tr>
      <w:tr w:rsidR="002836D6" w:rsidRPr="00DE39D6" w14:paraId="21ADA804" w14:textId="77777777" w:rsidTr="00C70954">
        <w:trPr>
          <w:trHeight w:hRule="exact" w:val="1267"/>
          <w:tblHeader/>
        </w:trPr>
        <w:tc>
          <w:tcPr>
            <w:tcW w:w="993" w:type="dxa"/>
            <w:tcBorders>
              <w:bottom w:val="single" w:sz="4" w:space="0" w:color="auto"/>
            </w:tcBorders>
            <w:vAlign w:val="center"/>
          </w:tcPr>
          <w:p w14:paraId="0D9B66B9" w14:textId="356BF9C3" w:rsidR="002836D6" w:rsidRDefault="000D2E1A" w:rsidP="003705F9">
            <w:pPr>
              <w:jc w:val="center"/>
            </w:pPr>
            <w:r>
              <w:t>6</w:t>
            </w:r>
            <w:r w:rsidR="002836D6">
              <w:t>.</w:t>
            </w:r>
          </w:p>
        </w:tc>
        <w:tc>
          <w:tcPr>
            <w:tcW w:w="6520" w:type="dxa"/>
            <w:tcBorders>
              <w:bottom w:val="single" w:sz="4" w:space="0" w:color="auto"/>
            </w:tcBorders>
            <w:vAlign w:val="center"/>
          </w:tcPr>
          <w:p w14:paraId="27CFF35C" w14:textId="77777777" w:rsidR="002836D6" w:rsidRDefault="002836D6" w:rsidP="008B6DA4">
            <w:pPr>
              <w:tabs>
                <w:tab w:val="left" w:pos="720"/>
              </w:tabs>
              <w:autoSpaceDE w:val="0"/>
              <w:autoSpaceDN w:val="0"/>
              <w:adjustRightInd w:val="0"/>
              <w:spacing w:after="0"/>
              <w:ind w:right="18"/>
              <w:rPr>
                <w:rFonts w:cs="Arial"/>
                <w:b/>
                <w:szCs w:val="18"/>
              </w:rPr>
            </w:pPr>
            <w:r>
              <w:rPr>
                <w:rFonts w:cs="Arial"/>
                <w:b/>
                <w:szCs w:val="18"/>
              </w:rPr>
              <w:t>Borough Councillor Report:</w:t>
            </w:r>
          </w:p>
          <w:p w14:paraId="5A75370F" w14:textId="329C799F" w:rsidR="002836D6" w:rsidRPr="00C70954" w:rsidRDefault="00C70954" w:rsidP="008B6DA4">
            <w:pPr>
              <w:tabs>
                <w:tab w:val="left" w:pos="720"/>
              </w:tabs>
              <w:autoSpaceDE w:val="0"/>
              <w:autoSpaceDN w:val="0"/>
              <w:adjustRightInd w:val="0"/>
              <w:spacing w:after="0"/>
              <w:ind w:right="18"/>
              <w:rPr>
                <w:rFonts w:cs="Arial"/>
                <w:szCs w:val="18"/>
              </w:rPr>
            </w:pPr>
            <w:r>
              <w:rPr>
                <w:rFonts w:cs="Arial"/>
                <w:b/>
                <w:szCs w:val="18"/>
              </w:rPr>
              <w:t xml:space="preserve">Sarah </w:t>
            </w:r>
            <w:r w:rsidR="005B0658">
              <w:rPr>
                <w:rFonts w:cs="Arial"/>
                <w:b/>
                <w:szCs w:val="18"/>
              </w:rPr>
              <w:t>Pochin</w:t>
            </w:r>
            <w:r>
              <w:rPr>
                <w:rFonts w:cs="Arial"/>
                <w:b/>
                <w:szCs w:val="18"/>
              </w:rPr>
              <w:t xml:space="preserve"> (S</w:t>
            </w:r>
            <w:r w:rsidR="005B0658">
              <w:rPr>
                <w:rFonts w:cs="Arial"/>
                <w:b/>
                <w:szCs w:val="18"/>
              </w:rPr>
              <w:t>P</w:t>
            </w:r>
            <w:bookmarkStart w:id="0" w:name="_GoBack"/>
            <w:bookmarkEnd w:id="0"/>
            <w:r>
              <w:rPr>
                <w:rFonts w:cs="Arial"/>
                <w:b/>
                <w:szCs w:val="18"/>
              </w:rPr>
              <w:t>)</w:t>
            </w:r>
            <w:r>
              <w:rPr>
                <w:rFonts w:cs="Arial"/>
                <w:szCs w:val="18"/>
              </w:rPr>
              <w:t xml:space="preserve"> introduced herself as the new ward councillor and is keen to support on any issues that need addressing.  Will </w:t>
            </w:r>
            <w:proofErr w:type="gramStart"/>
            <w:r>
              <w:rPr>
                <w:rFonts w:cs="Arial"/>
                <w:szCs w:val="18"/>
              </w:rPr>
              <w:t>look into</w:t>
            </w:r>
            <w:proofErr w:type="gramEnd"/>
            <w:r>
              <w:rPr>
                <w:rFonts w:cs="Arial"/>
                <w:szCs w:val="18"/>
              </w:rPr>
              <w:t xml:space="preserve"> the road signage for Long Lane with the highways Dept.</w:t>
            </w:r>
          </w:p>
          <w:p w14:paraId="4512B662" w14:textId="77777777" w:rsidR="00444BB1" w:rsidRDefault="00444BB1" w:rsidP="008B6DA4">
            <w:pPr>
              <w:tabs>
                <w:tab w:val="left" w:pos="720"/>
              </w:tabs>
              <w:autoSpaceDE w:val="0"/>
              <w:autoSpaceDN w:val="0"/>
              <w:adjustRightInd w:val="0"/>
              <w:spacing w:after="0"/>
              <w:ind w:right="18"/>
              <w:rPr>
                <w:rFonts w:cs="Arial"/>
                <w:b/>
                <w:szCs w:val="18"/>
              </w:rPr>
            </w:pPr>
          </w:p>
          <w:p w14:paraId="6163A1A2" w14:textId="77777777" w:rsidR="00444BB1" w:rsidRDefault="00444BB1" w:rsidP="008B6DA4">
            <w:pPr>
              <w:tabs>
                <w:tab w:val="left" w:pos="720"/>
              </w:tabs>
              <w:autoSpaceDE w:val="0"/>
              <w:autoSpaceDN w:val="0"/>
              <w:adjustRightInd w:val="0"/>
              <w:spacing w:after="0"/>
              <w:ind w:right="18"/>
              <w:rPr>
                <w:rFonts w:cs="Arial"/>
                <w:b/>
                <w:szCs w:val="18"/>
              </w:rPr>
            </w:pPr>
          </w:p>
          <w:p w14:paraId="21FB38A0" w14:textId="77777777" w:rsidR="00444BB1" w:rsidRDefault="00444BB1" w:rsidP="008B6DA4">
            <w:pPr>
              <w:tabs>
                <w:tab w:val="left" w:pos="720"/>
              </w:tabs>
              <w:autoSpaceDE w:val="0"/>
              <w:autoSpaceDN w:val="0"/>
              <w:adjustRightInd w:val="0"/>
              <w:spacing w:after="0"/>
              <w:ind w:right="18"/>
              <w:rPr>
                <w:rFonts w:cs="Arial"/>
                <w:b/>
                <w:szCs w:val="18"/>
              </w:rPr>
            </w:pPr>
          </w:p>
          <w:p w14:paraId="5A735752" w14:textId="77777777" w:rsidR="00444BB1" w:rsidRDefault="00444BB1" w:rsidP="008B6DA4">
            <w:pPr>
              <w:tabs>
                <w:tab w:val="left" w:pos="720"/>
              </w:tabs>
              <w:autoSpaceDE w:val="0"/>
              <w:autoSpaceDN w:val="0"/>
              <w:adjustRightInd w:val="0"/>
              <w:spacing w:after="0"/>
              <w:ind w:right="18"/>
              <w:rPr>
                <w:rFonts w:cs="Arial"/>
                <w:b/>
                <w:szCs w:val="18"/>
              </w:rPr>
            </w:pPr>
          </w:p>
          <w:p w14:paraId="1DC079C9" w14:textId="3DB817BC" w:rsidR="00444BB1" w:rsidRDefault="00444BB1" w:rsidP="008B6DA4">
            <w:pPr>
              <w:tabs>
                <w:tab w:val="left" w:pos="720"/>
              </w:tabs>
              <w:autoSpaceDE w:val="0"/>
              <w:autoSpaceDN w:val="0"/>
              <w:adjustRightInd w:val="0"/>
              <w:spacing w:after="0"/>
              <w:ind w:right="18"/>
              <w:rPr>
                <w:rFonts w:cs="Arial"/>
                <w:b/>
                <w:szCs w:val="18"/>
              </w:rPr>
            </w:pPr>
          </w:p>
        </w:tc>
        <w:tc>
          <w:tcPr>
            <w:tcW w:w="1559" w:type="dxa"/>
            <w:tcBorders>
              <w:bottom w:val="single" w:sz="4" w:space="0" w:color="auto"/>
            </w:tcBorders>
            <w:vAlign w:val="center"/>
          </w:tcPr>
          <w:p w14:paraId="7C0CDECB" w14:textId="04CCF652" w:rsidR="002836D6" w:rsidRDefault="00444BB1" w:rsidP="00444BB1">
            <w:pPr>
              <w:tabs>
                <w:tab w:val="left" w:pos="2820"/>
              </w:tabs>
              <w:autoSpaceDE w:val="0"/>
              <w:snapToGrid w:val="0"/>
              <w:spacing w:after="0"/>
              <w:rPr>
                <w:rFonts w:cs="Arial"/>
                <w:szCs w:val="18"/>
              </w:rPr>
            </w:pPr>
            <w:r>
              <w:rPr>
                <w:rFonts w:cs="Arial"/>
                <w:szCs w:val="18"/>
              </w:rPr>
              <w:t>The Chair</w:t>
            </w:r>
          </w:p>
        </w:tc>
        <w:tc>
          <w:tcPr>
            <w:tcW w:w="993" w:type="dxa"/>
            <w:tcBorders>
              <w:bottom w:val="single" w:sz="4" w:space="0" w:color="auto"/>
            </w:tcBorders>
            <w:vAlign w:val="center"/>
          </w:tcPr>
          <w:p w14:paraId="14CC1C97" w14:textId="07B8F95C" w:rsidR="002836D6" w:rsidRDefault="00444BB1" w:rsidP="002C533D">
            <w:pPr>
              <w:tabs>
                <w:tab w:val="left" w:pos="2820"/>
              </w:tabs>
              <w:autoSpaceDE w:val="0"/>
              <w:snapToGrid w:val="0"/>
              <w:spacing w:after="0"/>
              <w:jc w:val="center"/>
              <w:rPr>
                <w:rFonts w:cs="Arial"/>
                <w:szCs w:val="18"/>
              </w:rPr>
            </w:pPr>
            <w:r>
              <w:rPr>
                <w:rFonts w:cs="Arial"/>
                <w:szCs w:val="18"/>
              </w:rPr>
              <w:t>N/A</w:t>
            </w:r>
          </w:p>
        </w:tc>
        <w:tc>
          <w:tcPr>
            <w:tcW w:w="1275" w:type="dxa"/>
            <w:tcBorders>
              <w:bottom w:val="single" w:sz="4" w:space="0" w:color="auto"/>
            </w:tcBorders>
            <w:vAlign w:val="center"/>
          </w:tcPr>
          <w:p w14:paraId="757196A8" w14:textId="7A4332AC" w:rsidR="002836D6" w:rsidRDefault="00444BB1" w:rsidP="002C533D">
            <w:pPr>
              <w:tabs>
                <w:tab w:val="left" w:pos="2820"/>
              </w:tabs>
              <w:autoSpaceDE w:val="0"/>
              <w:snapToGrid w:val="0"/>
              <w:spacing w:after="0"/>
              <w:rPr>
                <w:rFonts w:cs="Arial"/>
                <w:szCs w:val="18"/>
              </w:rPr>
            </w:pPr>
            <w:r>
              <w:rPr>
                <w:rFonts w:cs="Arial"/>
                <w:szCs w:val="18"/>
              </w:rPr>
              <w:t>2</w:t>
            </w:r>
            <w:r w:rsidR="00C70954">
              <w:rPr>
                <w:rFonts w:cs="Arial"/>
                <w:szCs w:val="18"/>
              </w:rPr>
              <w:t>3</w:t>
            </w:r>
            <w:r>
              <w:rPr>
                <w:rFonts w:cs="Arial"/>
                <w:szCs w:val="18"/>
              </w:rPr>
              <w:t>/</w:t>
            </w:r>
            <w:r w:rsidR="000D2E1A">
              <w:rPr>
                <w:rFonts w:cs="Arial"/>
                <w:szCs w:val="18"/>
              </w:rPr>
              <w:t>0</w:t>
            </w:r>
            <w:r w:rsidR="00C70954">
              <w:rPr>
                <w:rFonts w:cs="Arial"/>
                <w:szCs w:val="18"/>
              </w:rPr>
              <w:t>5</w:t>
            </w:r>
            <w:r>
              <w:rPr>
                <w:rFonts w:cs="Arial"/>
                <w:szCs w:val="18"/>
              </w:rPr>
              <w:t>/1</w:t>
            </w:r>
            <w:r w:rsidR="000D2E1A">
              <w:rPr>
                <w:rFonts w:cs="Arial"/>
                <w:szCs w:val="18"/>
              </w:rPr>
              <w:t>9</w:t>
            </w:r>
          </w:p>
        </w:tc>
      </w:tr>
      <w:tr w:rsidR="000D2E1A" w:rsidRPr="00DE39D6" w14:paraId="7A116389" w14:textId="77777777" w:rsidTr="00DD041D">
        <w:trPr>
          <w:trHeight w:hRule="exact" w:val="1995"/>
          <w:tblHeader/>
        </w:trPr>
        <w:tc>
          <w:tcPr>
            <w:tcW w:w="993" w:type="dxa"/>
            <w:tcBorders>
              <w:bottom w:val="single" w:sz="4" w:space="0" w:color="auto"/>
            </w:tcBorders>
            <w:vAlign w:val="center"/>
          </w:tcPr>
          <w:p w14:paraId="0034F1B4" w14:textId="77C6AF34" w:rsidR="000D2E1A" w:rsidRDefault="000D2E1A" w:rsidP="003705F9">
            <w:pPr>
              <w:jc w:val="center"/>
            </w:pPr>
            <w:r>
              <w:t>7.</w:t>
            </w:r>
          </w:p>
        </w:tc>
        <w:tc>
          <w:tcPr>
            <w:tcW w:w="6520" w:type="dxa"/>
            <w:tcBorders>
              <w:bottom w:val="single" w:sz="4" w:space="0" w:color="auto"/>
            </w:tcBorders>
            <w:vAlign w:val="center"/>
          </w:tcPr>
          <w:p w14:paraId="07938397" w14:textId="3D4BA6AA" w:rsidR="000D2E1A" w:rsidRDefault="000D2E1A" w:rsidP="008B6DA4">
            <w:pPr>
              <w:tabs>
                <w:tab w:val="left" w:pos="720"/>
              </w:tabs>
              <w:autoSpaceDE w:val="0"/>
              <w:autoSpaceDN w:val="0"/>
              <w:adjustRightInd w:val="0"/>
              <w:spacing w:after="0"/>
              <w:ind w:right="18"/>
              <w:rPr>
                <w:rFonts w:cs="Arial"/>
                <w:b/>
                <w:szCs w:val="18"/>
              </w:rPr>
            </w:pPr>
            <w:r>
              <w:rPr>
                <w:rFonts w:cs="Arial"/>
                <w:b/>
                <w:szCs w:val="18"/>
              </w:rPr>
              <w:t xml:space="preserve">Highways </w:t>
            </w:r>
            <w:proofErr w:type="gramStart"/>
            <w:r>
              <w:rPr>
                <w:rFonts w:cs="Arial"/>
                <w:b/>
                <w:szCs w:val="18"/>
              </w:rPr>
              <w:t>issues:-</w:t>
            </w:r>
            <w:proofErr w:type="gramEnd"/>
          </w:p>
          <w:p w14:paraId="1A45AD83" w14:textId="019A1968" w:rsidR="000D2E1A" w:rsidRDefault="000D2E1A" w:rsidP="008B6DA4">
            <w:pPr>
              <w:tabs>
                <w:tab w:val="left" w:pos="720"/>
              </w:tabs>
              <w:autoSpaceDE w:val="0"/>
              <w:autoSpaceDN w:val="0"/>
              <w:adjustRightInd w:val="0"/>
              <w:spacing w:after="0"/>
              <w:ind w:right="18"/>
              <w:rPr>
                <w:rFonts w:cs="Arial"/>
                <w:szCs w:val="18"/>
              </w:rPr>
            </w:pPr>
            <w:r w:rsidRPr="000D2E1A">
              <w:rPr>
                <w:rFonts w:cs="Arial"/>
                <w:szCs w:val="18"/>
              </w:rPr>
              <w:t>Weight limits</w:t>
            </w:r>
            <w:r>
              <w:rPr>
                <w:rFonts w:cs="Arial"/>
                <w:szCs w:val="18"/>
              </w:rPr>
              <w:t xml:space="preserve"> – better signage to be</w:t>
            </w:r>
            <w:r w:rsidR="00C70954">
              <w:rPr>
                <w:rFonts w:cs="Arial"/>
                <w:szCs w:val="18"/>
              </w:rPr>
              <w:t xml:space="preserve"> followed up</w:t>
            </w:r>
            <w:r>
              <w:rPr>
                <w:rFonts w:cs="Arial"/>
                <w:szCs w:val="18"/>
              </w:rPr>
              <w:t xml:space="preserve"> for A51</w:t>
            </w:r>
            <w:r w:rsidR="00C70954">
              <w:rPr>
                <w:rFonts w:cs="Arial"/>
                <w:szCs w:val="18"/>
              </w:rPr>
              <w:t xml:space="preserve"> with Highways</w:t>
            </w:r>
          </w:p>
          <w:p w14:paraId="0A2923B1" w14:textId="78B88317" w:rsidR="000D2E1A" w:rsidRPr="000D2E1A" w:rsidRDefault="003C4855" w:rsidP="008B6DA4">
            <w:pPr>
              <w:tabs>
                <w:tab w:val="left" w:pos="720"/>
              </w:tabs>
              <w:autoSpaceDE w:val="0"/>
              <w:autoSpaceDN w:val="0"/>
              <w:adjustRightInd w:val="0"/>
              <w:spacing w:after="0"/>
              <w:ind w:right="18"/>
              <w:rPr>
                <w:rFonts w:cs="Arial"/>
                <w:szCs w:val="18"/>
              </w:rPr>
            </w:pPr>
            <w:r>
              <w:rPr>
                <w:rFonts w:cs="Arial"/>
                <w:szCs w:val="18"/>
              </w:rPr>
              <w:t xml:space="preserve">Flooding on </w:t>
            </w:r>
            <w:proofErr w:type="spellStart"/>
            <w:r>
              <w:rPr>
                <w:rFonts w:cs="Arial"/>
                <w:szCs w:val="18"/>
              </w:rPr>
              <w:t>Wettenhall</w:t>
            </w:r>
            <w:proofErr w:type="spellEnd"/>
            <w:r>
              <w:rPr>
                <w:rFonts w:cs="Arial"/>
                <w:szCs w:val="18"/>
              </w:rPr>
              <w:t xml:space="preserve"> Road </w:t>
            </w:r>
            <w:r w:rsidR="00C70954">
              <w:rPr>
                <w:rFonts w:cs="Arial"/>
                <w:szCs w:val="18"/>
              </w:rPr>
              <w:t xml:space="preserve">- Road to be closed week beginning 28/05 for repair to undertaken. </w:t>
            </w:r>
          </w:p>
        </w:tc>
        <w:tc>
          <w:tcPr>
            <w:tcW w:w="1559" w:type="dxa"/>
            <w:tcBorders>
              <w:bottom w:val="single" w:sz="4" w:space="0" w:color="auto"/>
            </w:tcBorders>
            <w:vAlign w:val="center"/>
          </w:tcPr>
          <w:p w14:paraId="674AF19A" w14:textId="6C338215" w:rsidR="000D2E1A" w:rsidRDefault="00F87C52" w:rsidP="00444BB1">
            <w:pPr>
              <w:tabs>
                <w:tab w:val="left" w:pos="2820"/>
              </w:tabs>
              <w:autoSpaceDE w:val="0"/>
              <w:snapToGrid w:val="0"/>
              <w:spacing w:after="0"/>
              <w:rPr>
                <w:rFonts w:cs="Arial"/>
                <w:szCs w:val="18"/>
              </w:rPr>
            </w:pPr>
            <w:r>
              <w:rPr>
                <w:rFonts w:cs="Arial"/>
                <w:szCs w:val="18"/>
              </w:rPr>
              <w:t>The Chair</w:t>
            </w:r>
          </w:p>
        </w:tc>
        <w:tc>
          <w:tcPr>
            <w:tcW w:w="993" w:type="dxa"/>
            <w:tcBorders>
              <w:bottom w:val="single" w:sz="4" w:space="0" w:color="auto"/>
            </w:tcBorders>
            <w:vAlign w:val="center"/>
          </w:tcPr>
          <w:p w14:paraId="0C6ECDDF" w14:textId="77777777" w:rsidR="003C4855" w:rsidRDefault="00F87C52" w:rsidP="002C533D">
            <w:pPr>
              <w:tabs>
                <w:tab w:val="left" w:pos="2820"/>
              </w:tabs>
              <w:autoSpaceDE w:val="0"/>
              <w:snapToGrid w:val="0"/>
              <w:spacing w:after="0"/>
              <w:jc w:val="center"/>
              <w:rPr>
                <w:rFonts w:cs="Arial"/>
                <w:szCs w:val="18"/>
              </w:rPr>
            </w:pPr>
            <w:r>
              <w:rPr>
                <w:rFonts w:cs="Arial"/>
                <w:szCs w:val="18"/>
              </w:rPr>
              <w:t>The Chair</w:t>
            </w:r>
            <w:r w:rsidR="003C4855">
              <w:rPr>
                <w:rFonts w:cs="Arial"/>
                <w:szCs w:val="18"/>
              </w:rPr>
              <w:t>/</w:t>
            </w:r>
          </w:p>
          <w:p w14:paraId="412380EB" w14:textId="1C232C7F" w:rsidR="000D2E1A" w:rsidRDefault="003C4855" w:rsidP="002C533D">
            <w:pPr>
              <w:tabs>
                <w:tab w:val="left" w:pos="2820"/>
              </w:tabs>
              <w:autoSpaceDE w:val="0"/>
              <w:snapToGrid w:val="0"/>
              <w:spacing w:after="0"/>
              <w:jc w:val="center"/>
              <w:rPr>
                <w:rFonts w:cs="Arial"/>
                <w:szCs w:val="18"/>
              </w:rPr>
            </w:pPr>
            <w:r>
              <w:rPr>
                <w:rFonts w:cs="Arial"/>
                <w:szCs w:val="18"/>
              </w:rPr>
              <w:t>the clerk</w:t>
            </w:r>
          </w:p>
        </w:tc>
        <w:tc>
          <w:tcPr>
            <w:tcW w:w="1275" w:type="dxa"/>
            <w:tcBorders>
              <w:bottom w:val="single" w:sz="4" w:space="0" w:color="auto"/>
            </w:tcBorders>
            <w:vAlign w:val="center"/>
          </w:tcPr>
          <w:p w14:paraId="0A159C14" w14:textId="05B60905" w:rsidR="000D2E1A" w:rsidRDefault="00F87C52" w:rsidP="002C533D">
            <w:pPr>
              <w:tabs>
                <w:tab w:val="left" w:pos="2820"/>
              </w:tabs>
              <w:autoSpaceDE w:val="0"/>
              <w:snapToGrid w:val="0"/>
              <w:spacing w:after="0"/>
              <w:rPr>
                <w:rFonts w:cs="Arial"/>
                <w:szCs w:val="18"/>
              </w:rPr>
            </w:pPr>
            <w:r>
              <w:rPr>
                <w:rFonts w:cs="Arial"/>
                <w:szCs w:val="18"/>
              </w:rPr>
              <w:t>ongoing</w:t>
            </w:r>
          </w:p>
        </w:tc>
      </w:tr>
      <w:tr w:rsidR="00F87C52" w:rsidRPr="00DE39D6" w14:paraId="5D71B3A6" w14:textId="77777777" w:rsidTr="00DD041D">
        <w:trPr>
          <w:trHeight w:hRule="exact" w:val="2137"/>
          <w:tblHeader/>
        </w:trPr>
        <w:tc>
          <w:tcPr>
            <w:tcW w:w="993" w:type="dxa"/>
            <w:tcBorders>
              <w:bottom w:val="single" w:sz="4" w:space="0" w:color="auto"/>
            </w:tcBorders>
            <w:vAlign w:val="center"/>
          </w:tcPr>
          <w:p w14:paraId="1D66099C" w14:textId="770A16DF" w:rsidR="00F87C52" w:rsidRDefault="00C70954" w:rsidP="003705F9">
            <w:pPr>
              <w:jc w:val="center"/>
            </w:pPr>
            <w:r>
              <w:lastRenderedPageBreak/>
              <w:t>8</w:t>
            </w:r>
            <w:r w:rsidR="003C5BC5">
              <w:t>.</w:t>
            </w:r>
          </w:p>
        </w:tc>
        <w:tc>
          <w:tcPr>
            <w:tcW w:w="6520" w:type="dxa"/>
            <w:tcBorders>
              <w:bottom w:val="single" w:sz="4" w:space="0" w:color="auto"/>
            </w:tcBorders>
            <w:vAlign w:val="center"/>
          </w:tcPr>
          <w:p w14:paraId="0B7FD8C0" w14:textId="760159EC" w:rsidR="003C5BC5" w:rsidRDefault="003C5BC5" w:rsidP="003C5BC5">
            <w:pPr>
              <w:tabs>
                <w:tab w:val="left" w:pos="720"/>
              </w:tabs>
              <w:autoSpaceDE w:val="0"/>
              <w:autoSpaceDN w:val="0"/>
              <w:adjustRightInd w:val="0"/>
              <w:spacing w:after="0"/>
              <w:ind w:right="18"/>
              <w:rPr>
                <w:rFonts w:cs="Arial"/>
                <w:b/>
                <w:szCs w:val="18"/>
              </w:rPr>
            </w:pPr>
            <w:r w:rsidRPr="005232AD">
              <w:rPr>
                <w:rFonts w:cs="Arial"/>
                <w:b/>
                <w:szCs w:val="18"/>
              </w:rPr>
              <w:t xml:space="preserve">Planning </w:t>
            </w:r>
            <w:proofErr w:type="gramStart"/>
            <w:r w:rsidRPr="005232AD">
              <w:rPr>
                <w:rFonts w:cs="Arial"/>
                <w:b/>
                <w:szCs w:val="18"/>
              </w:rPr>
              <w:t>applications:-</w:t>
            </w:r>
            <w:proofErr w:type="gramEnd"/>
          </w:p>
          <w:p w14:paraId="2CE3AA2C" w14:textId="46DBC128" w:rsidR="007F72BD" w:rsidRDefault="007F72BD" w:rsidP="003C5BC5">
            <w:pPr>
              <w:tabs>
                <w:tab w:val="left" w:pos="720"/>
              </w:tabs>
              <w:autoSpaceDE w:val="0"/>
              <w:autoSpaceDN w:val="0"/>
              <w:adjustRightInd w:val="0"/>
              <w:spacing w:after="0"/>
              <w:ind w:right="18"/>
              <w:rPr>
                <w:rFonts w:cs="Arial"/>
                <w:szCs w:val="18"/>
              </w:rPr>
            </w:pPr>
            <w:r w:rsidRPr="00444BB1">
              <w:rPr>
                <w:rFonts w:cs="Arial"/>
                <w:i/>
                <w:szCs w:val="18"/>
              </w:rPr>
              <w:t>1</w:t>
            </w:r>
            <w:r w:rsidR="00DD041D">
              <w:rPr>
                <w:rFonts w:cs="Arial"/>
                <w:i/>
                <w:szCs w:val="18"/>
              </w:rPr>
              <w:t>9</w:t>
            </w:r>
            <w:r w:rsidRPr="00444BB1">
              <w:rPr>
                <w:rFonts w:cs="Arial"/>
                <w:i/>
                <w:szCs w:val="18"/>
              </w:rPr>
              <w:t>/</w:t>
            </w:r>
            <w:r w:rsidR="00DD041D">
              <w:rPr>
                <w:rFonts w:cs="Arial"/>
                <w:i/>
                <w:szCs w:val="18"/>
              </w:rPr>
              <w:t>1818</w:t>
            </w:r>
            <w:r w:rsidRPr="00444BB1">
              <w:rPr>
                <w:rFonts w:cs="Arial"/>
                <w:i/>
                <w:szCs w:val="18"/>
              </w:rPr>
              <w:t>N</w:t>
            </w:r>
            <w:r w:rsidR="00DD041D">
              <w:rPr>
                <w:rFonts w:cs="Arial"/>
                <w:i/>
                <w:szCs w:val="18"/>
              </w:rPr>
              <w:t xml:space="preserve"> – Southside Croft – </w:t>
            </w:r>
            <w:r w:rsidR="00DD041D">
              <w:rPr>
                <w:rFonts w:cs="Arial"/>
                <w:szCs w:val="18"/>
              </w:rPr>
              <w:t>Discharge of conditions.</w:t>
            </w:r>
            <w:r w:rsidRPr="00444BB1">
              <w:rPr>
                <w:rFonts w:cs="Arial"/>
                <w:i/>
                <w:szCs w:val="18"/>
              </w:rPr>
              <w:t xml:space="preserve"> </w:t>
            </w:r>
          </w:p>
          <w:p w14:paraId="7C462138" w14:textId="017C6060" w:rsidR="007F72BD" w:rsidRDefault="007F72BD" w:rsidP="003C5BC5">
            <w:pPr>
              <w:tabs>
                <w:tab w:val="left" w:pos="720"/>
              </w:tabs>
              <w:autoSpaceDE w:val="0"/>
              <w:autoSpaceDN w:val="0"/>
              <w:adjustRightInd w:val="0"/>
              <w:spacing w:after="0"/>
              <w:ind w:right="18"/>
              <w:rPr>
                <w:rFonts w:cs="Arial"/>
                <w:b/>
                <w:szCs w:val="18"/>
              </w:rPr>
            </w:pPr>
            <w:r w:rsidRPr="000861F2">
              <w:rPr>
                <w:rFonts w:cs="Arial"/>
                <w:i/>
                <w:szCs w:val="18"/>
              </w:rPr>
              <w:t>1</w:t>
            </w:r>
            <w:r w:rsidR="00DD041D">
              <w:rPr>
                <w:rFonts w:cs="Arial"/>
                <w:i/>
                <w:szCs w:val="18"/>
              </w:rPr>
              <w:t>9/1896D -</w:t>
            </w:r>
            <w:r w:rsidRPr="000861F2">
              <w:rPr>
                <w:rFonts w:cs="Arial"/>
                <w:i/>
                <w:szCs w:val="18"/>
              </w:rPr>
              <w:t xml:space="preserve"> Bridge Farm</w:t>
            </w:r>
            <w:r>
              <w:rPr>
                <w:rFonts w:cs="Arial"/>
                <w:i/>
                <w:szCs w:val="18"/>
              </w:rPr>
              <w:t xml:space="preserve"> </w:t>
            </w:r>
            <w:r w:rsidR="00DD041D">
              <w:rPr>
                <w:rFonts w:cs="Arial"/>
                <w:szCs w:val="18"/>
              </w:rPr>
              <w:t>–</w:t>
            </w:r>
            <w:r w:rsidRPr="007F72BD">
              <w:rPr>
                <w:rFonts w:cs="Arial"/>
                <w:szCs w:val="18"/>
              </w:rPr>
              <w:t xml:space="preserve"> </w:t>
            </w:r>
            <w:r w:rsidR="00DD041D">
              <w:rPr>
                <w:rFonts w:cs="Arial"/>
                <w:szCs w:val="18"/>
              </w:rPr>
              <w:t>No objections</w:t>
            </w:r>
          </w:p>
          <w:p w14:paraId="34E37980" w14:textId="4272A6D7" w:rsidR="003C5BC5" w:rsidRDefault="003C5BC5" w:rsidP="003C5BC5">
            <w:pPr>
              <w:tabs>
                <w:tab w:val="left" w:pos="720"/>
              </w:tabs>
              <w:autoSpaceDE w:val="0"/>
              <w:autoSpaceDN w:val="0"/>
              <w:adjustRightInd w:val="0"/>
              <w:spacing w:after="0"/>
              <w:ind w:right="18"/>
              <w:rPr>
                <w:rFonts w:cs="Arial"/>
                <w:szCs w:val="18"/>
              </w:rPr>
            </w:pPr>
            <w:r w:rsidRPr="003C5BC5">
              <w:rPr>
                <w:rFonts w:cs="Arial"/>
                <w:i/>
                <w:szCs w:val="18"/>
              </w:rPr>
              <w:t>19/0265N Woodland Cottage</w:t>
            </w:r>
            <w:r>
              <w:rPr>
                <w:rFonts w:cs="Arial"/>
                <w:szCs w:val="18"/>
              </w:rPr>
              <w:t xml:space="preserve"> – </w:t>
            </w:r>
            <w:r w:rsidR="007F72BD">
              <w:rPr>
                <w:rFonts w:cs="Arial"/>
                <w:szCs w:val="18"/>
              </w:rPr>
              <w:t>N</w:t>
            </w:r>
            <w:r>
              <w:rPr>
                <w:rFonts w:cs="Arial"/>
                <w:szCs w:val="18"/>
              </w:rPr>
              <w:t>o objections</w:t>
            </w:r>
          </w:p>
          <w:p w14:paraId="43FC9FD5" w14:textId="7DEC9F5E" w:rsidR="003C5BC5" w:rsidRDefault="003C5BC5" w:rsidP="003C5BC5">
            <w:pPr>
              <w:tabs>
                <w:tab w:val="left" w:pos="720"/>
              </w:tabs>
              <w:autoSpaceDE w:val="0"/>
              <w:autoSpaceDN w:val="0"/>
              <w:adjustRightInd w:val="0"/>
              <w:spacing w:after="0"/>
              <w:ind w:right="18"/>
              <w:rPr>
                <w:rFonts w:cs="Arial"/>
                <w:szCs w:val="18"/>
              </w:rPr>
            </w:pPr>
            <w:r w:rsidRPr="003C5BC5">
              <w:rPr>
                <w:rFonts w:cs="Arial"/>
                <w:i/>
                <w:szCs w:val="18"/>
              </w:rPr>
              <w:t>19/0069N The Old post Office</w:t>
            </w:r>
            <w:r>
              <w:rPr>
                <w:rFonts w:cs="Arial"/>
                <w:szCs w:val="18"/>
              </w:rPr>
              <w:t xml:space="preserve"> – No </w:t>
            </w:r>
            <w:r w:rsidR="007F72BD">
              <w:rPr>
                <w:rFonts w:cs="Arial"/>
                <w:szCs w:val="18"/>
              </w:rPr>
              <w:t>o</w:t>
            </w:r>
            <w:r>
              <w:rPr>
                <w:rFonts w:cs="Arial"/>
                <w:szCs w:val="18"/>
              </w:rPr>
              <w:t>bjections</w:t>
            </w:r>
          </w:p>
          <w:p w14:paraId="5C49272A" w14:textId="414F312E" w:rsidR="003C5BC5" w:rsidRDefault="007F72BD" w:rsidP="003C5BC5">
            <w:pPr>
              <w:tabs>
                <w:tab w:val="left" w:pos="720"/>
              </w:tabs>
              <w:autoSpaceDE w:val="0"/>
              <w:autoSpaceDN w:val="0"/>
              <w:adjustRightInd w:val="0"/>
              <w:spacing w:after="0"/>
              <w:ind w:right="18"/>
              <w:rPr>
                <w:rFonts w:cs="Arial"/>
                <w:szCs w:val="18"/>
              </w:rPr>
            </w:pPr>
            <w:r w:rsidRPr="007F72BD">
              <w:rPr>
                <w:rFonts w:cs="Arial"/>
                <w:i/>
                <w:szCs w:val="18"/>
              </w:rPr>
              <w:t>19/0404N Willows</w:t>
            </w:r>
            <w:r>
              <w:rPr>
                <w:rFonts w:cs="Arial"/>
                <w:szCs w:val="18"/>
              </w:rPr>
              <w:t xml:space="preserve"> – </w:t>
            </w:r>
            <w:r w:rsidR="00DD041D">
              <w:rPr>
                <w:rFonts w:cs="Arial"/>
                <w:szCs w:val="18"/>
              </w:rPr>
              <w:t>rejected</w:t>
            </w:r>
          </w:p>
          <w:p w14:paraId="496E23E9" w14:textId="77777777" w:rsidR="007F72BD" w:rsidRDefault="007F72BD" w:rsidP="003C5BC5">
            <w:pPr>
              <w:tabs>
                <w:tab w:val="left" w:pos="720"/>
              </w:tabs>
              <w:autoSpaceDE w:val="0"/>
              <w:autoSpaceDN w:val="0"/>
              <w:adjustRightInd w:val="0"/>
              <w:spacing w:after="0"/>
              <w:ind w:right="18"/>
              <w:rPr>
                <w:rFonts w:cs="Arial"/>
                <w:szCs w:val="18"/>
              </w:rPr>
            </w:pPr>
          </w:p>
          <w:p w14:paraId="6E8B686E" w14:textId="77777777" w:rsidR="00F87C52" w:rsidRDefault="00F87C52" w:rsidP="00DD041D">
            <w:pPr>
              <w:tabs>
                <w:tab w:val="left" w:pos="720"/>
              </w:tabs>
              <w:autoSpaceDE w:val="0"/>
              <w:autoSpaceDN w:val="0"/>
              <w:adjustRightInd w:val="0"/>
              <w:spacing w:after="0"/>
              <w:ind w:right="18"/>
              <w:rPr>
                <w:rFonts w:cs="Arial"/>
                <w:b/>
                <w:szCs w:val="18"/>
              </w:rPr>
            </w:pPr>
          </w:p>
        </w:tc>
        <w:tc>
          <w:tcPr>
            <w:tcW w:w="1559" w:type="dxa"/>
            <w:tcBorders>
              <w:bottom w:val="single" w:sz="4" w:space="0" w:color="auto"/>
            </w:tcBorders>
            <w:vAlign w:val="center"/>
          </w:tcPr>
          <w:p w14:paraId="75323E17" w14:textId="72F39E83" w:rsidR="00F87C52" w:rsidRDefault="007F72BD" w:rsidP="00444BB1">
            <w:pPr>
              <w:tabs>
                <w:tab w:val="left" w:pos="2820"/>
              </w:tabs>
              <w:autoSpaceDE w:val="0"/>
              <w:snapToGrid w:val="0"/>
              <w:spacing w:after="0"/>
              <w:rPr>
                <w:rFonts w:cs="Arial"/>
                <w:szCs w:val="18"/>
              </w:rPr>
            </w:pPr>
            <w:r>
              <w:rPr>
                <w:rFonts w:cs="Arial"/>
                <w:szCs w:val="18"/>
              </w:rPr>
              <w:t>The Chair</w:t>
            </w:r>
          </w:p>
        </w:tc>
        <w:tc>
          <w:tcPr>
            <w:tcW w:w="993" w:type="dxa"/>
            <w:tcBorders>
              <w:bottom w:val="single" w:sz="4" w:space="0" w:color="auto"/>
            </w:tcBorders>
            <w:vAlign w:val="center"/>
          </w:tcPr>
          <w:p w14:paraId="2384FB8F" w14:textId="5D8A73A4" w:rsidR="00F87C52" w:rsidRDefault="007F72BD" w:rsidP="002C533D">
            <w:pPr>
              <w:tabs>
                <w:tab w:val="left" w:pos="2820"/>
              </w:tabs>
              <w:autoSpaceDE w:val="0"/>
              <w:snapToGrid w:val="0"/>
              <w:spacing w:after="0"/>
              <w:jc w:val="center"/>
              <w:rPr>
                <w:rFonts w:cs="Arial"/>
                <w:szCs w:val="18"/>
              </w:rPr>
            </w:pPr>
            <w:r>
              <w:rPr>
                <w:rFonts w:cs="Arial"/>
                <w:szCs w:val="18"/>
              </w:rPr>
              <w:t>The chair</w:t>
            </w:r>
          </w:p>
        </w:tc>
        <w:tc>
          <w:tcPr>
            <w:tcW w:w="1275" w:type="dxa"/>
            <w:tcBorders>
              <w:bottom w:val="single" w:sz="4" w:space="0" w:color="auto"/>
            </w:tcBorders>
            <w:vAlign w:val="center"/>
          </w:tcPr>
          <w:p w14:paraId="6C77B1F5" w14:textId="308F3B74" w:rsidR="00F87C52" w:rsidRDefault="007F72BD" w:rsidP="002C533D">
            <w:pPr>
              <w:tabs>
                <w:tab w:val="left" w:pos="2820"/>
              </w:tabs>
              <w:autoSpaceDE w:val="0"/>
              <w:snapToGrid w:val="0"/>
              <w:spacing w:after="0"/>
              <w:rPr>
                <w:rFonts w:cs="Arial"/>
                <w:szCs w:val="18"/>
              </w:rPr>
            </w:pPr>
            <w:r>
              <w:rPr>
                <w:rFonts w:cs="Arial"/>
                <w:szCs w:val="18"/>
              </w:rPr>
              <w:t>2</w:t>
            </w:r>
            <w:r w:rsidR="00DD041D">
              <w:rPr>
                <w:rFonts w:cs="Arial"/>
                <w:szCs w:val="18"/>
              </w:rPr>
              <w:t>3</w:t>
            </w:r>
            <w:r>
              <w:rPr>
                <w:rFonts w:cs="Arial"/>
                <w:szCs w:val="18"/>
              </w:rPr>
              <w:t>/0</w:t>
            </w:r>
            <w:r w:rsidR="00AA195A">
              <w:rPr>
                <w:rFonts w:cs="Arial"/>
                <w:szCs w:val="18"/>
              </w:rPr>
              <w:t>5</w:t>
            </w:r>
            <w:r>
              <w:rPr>
                <w:rFonts w:cs="Arial"/>
                <w:szCs w:val="18"/>
              </w:rPr>
              <w:t>/19</w:t>
            </w:r>
          </w:p>
          <w:p w14:paraId="3FB35286" w14:textId="4190D63D" w:rsidR="007F72BD" w:rsidRDefault="007F72BD" w:rsidP="002C533D">
            <w:pPr>
              <w:tabs>
                <w:tab w:val="left" w:pos="2820"/>
              </w:tabs>
              <w:autoSpaceDE w:val="0"/>
              <w:snapToGrid w:val="0"/>
              <w:spacing w:after="0"/>
              <w:rPr>
                <w:rFonts w:cs="Arial"/>
                <w:szCs w:val="18"/>
              </w:rPr>
            </w:pPr>
          </w:p>
        </w:tc>
      </w:tr>
      <w:tr w:rsidR="00507C67" w:rsidRPr="00DE39D6" w14:paraId="26712B00" w14:textId="77777777" w:rsidTr="00DD041D">
        <w:trPr>
          <w:trHeight w:hRule="exact" w:val="575"/>
          <w:tblHeader/>
        </w:trPr>
        <w:tc>
          <w:tcPr>
            <w:tcW w:w="993" w:type="dxa"/>
            <w:tcBorders>
              <w:bottom w:val="single" w:sz="4" w:space="0" w:color="auto"/>
            </w:tcBorders>
            <w:vAlign w:val="center"/>
          </w:tcPr>
          <w:p w14:paraId="71ABEE05" w14:textId="537BCCB8" w:rsidR="00507C67" w:rsidRDefault="00DD041D" w:rsidP="00BE409E">
            <w:pPr>
              <w:jc w:val="center"/>
            </w:pPr>
            <w:r>
              <w:t>9</w:t>
            </w:r>
            <w:r w:rsidR="00507C67">
              <w:t>.</w:t>
            </w:r>
          </w:p>
        </w:tc>
        <w:tc>
          <w:tcPr>
            <w:tcW w:w="6520" w:type="dxa"/>
            <w:tcBorders>
              <w:bottom w:val="single" w:sz="4" w:space="0" w:color="auto"/>
            </w:tcBorders>
            <w:vAlign w:val="center"/>
          </w:tcPr>
          <w:p w14:paraId="4F1347FD" w14:textId="77777777" w:rsidR="00DD041D" w:rsidRDefault="00507C67" w:rsidP="00DD041D">
            <w:pPr>
              <w:tabs>
                <w:tab w:val="left" w:pos="720"/>
              </w:tabs>
              <w:autoSpaceDE w:val="0"/>
              <w:autoSpaceDN w:val="0"/>
              <w:adjustRightInd w:val="0"/>
              <w:spacing w:after="0"/>
              <w:ind w:right="18"/>
              <w:rPr>
                <w:rFonts w:cs="Arial"/>
                <w:b/>
                <w:szCs w:val="18"/>
              </w:rPr>
            </w:pPr>
            <w:r>
              <w:rPr>
                <w:rFonts w:cs="Arial"/>
                <w:b/>
                <w:szCs w:val="18"/>
              </w:rPr>
              <w:t xml:space="preserve">Parish </w:t>
            </w:r>
            <w:proofErr w:type="gramStart"/>
            <w:r>
              <w:rPr>
                <w:rFonts w:cs="Arial"/>
                <w:b/>
                <w:szCs w:val="18"/>
              </w:rPr>
              <w:t>Survey:-</w:t>
            </w:r>
            <w:proofErr w:type="gramEnd"/>
            <w:r>
              <w:rPr>
                <w:rFonts w:cs="Arial"/>
                <w:b/>
                <w:szCs w:val="18"/>
              </w:rPr>
              <w:t xml:space="preserve"> </w:t>
            </w:r>
          </w:p>
          <w:p w14:paraId="75710648" w14:textId="098BB108" w:rsidR="0080160E" w:rsidRPr="00DD041D" w:rsidRDefault="00DD041D" w:rsidP="00DD041D">
            <w:pPr>
              <w:tabs>
                <w:tab w:val="left" w:pos="720"/>
              </w:tabs>
              <w:autoSpaceDE w:val="0"/>
              <w:autoSpaceDN w:val="0"/>
              <w:adjustRightInd w:val="0"/>
              <w:spacing w:after="0"/>
              <w:ind w:right="18"/>
              <w:rPr>
                <w:rFonts w:cs="Arial"/>
                <w:szCs w:val="18"/>
              </w:rPr>
            </w:pPr>
            <w:r>
              <w:rPr>
                <w:rFonts w:cs="Arial"/>
                <w:szCs w:val="18"/>
              </w:rPr>
              <w:t>No update to give</w:t>
            </w:r>
          </w:p>
          <w:p w14:paraId="0B2FD716" w14:textId="77777777" w:rsidR="0080160E" w:rsidRDefault="0080160E" w:rsidP="00BE409E">
            <w:pPr>
              <w:tabs>
                <w:tab w:val="left" w:pos="720"/>
              </w:tabs>
              <w:autoSpaceDE w:val="0"/>
              <w:autoSpaceDN w:val="0"/>
              <w:adjustRightInd w:val="0"/>
              <w:spacing w:after="0"/>
              <w:ind w:right="18"/>
              <w:rPr>
                <w:rFonts w:cs="Arial"/>
                <w:szCs w:val="18"/>
              </w:rPr>
            </w:pPr>
          </w:p>
          <w:p w14:paraId="6BD72CA7" w14:textId="69F80D0E" w:rsidR="0080160E" w:rsidRPr="00507C67" w:rsidRDefault="0080160E" w:rsidP="00BE409E">
            <w:pPr>
              <w:tabs>
                <w:tab w:val="left" w:pos="720"/>
              </w:tabs>
              <w:autoSpaceDE w:val="0"/>
              <w:autoSpaceDN w:val="0"/>
              <w:adjustRightInd w:val="0"/>
              <w:spacing w:after="0"/>
              <w:ind w:right="18"/>
              <w:rPr>
                <w:rFonts w:cs="Arial"/>
                <w:szCs w:val="18"/>
              </w:rPr>
            </w:pPr>
          </w:p>
        </w:tc>
        <w:tc>
          <w:tcPr>
            <w:tcW w:w="1559" w:type="dxa"/>
            <w:tcBorders>
              <w:bottom w:val="single" w:sz="4" w:space="0" w:color="auto"/>
            </w:tcBorders>
            <w:vAlign w:val="center"/>
          </w:tcPr>
          <w:p w14:paraId="38D8F6BC" w14:textId="313D2C4A" w:rsidR="00507C67" w:rsidRDefault="00DD041D" w:rsidP="0080160E">
            <w:pPr>
              <w:tabs>
                <w:tab w:val="left" w:pos="2820"/>
              </w:tabs>
              <w:autoSpaceDE w:val="0"/>
              <w:snapToGrid w:val="0"/>
              <w:spacing w:after="0"/>
              <w:jc w:val="center"/>
              <w:rPr>
                <w:rFonts w:cs="Arial"/>
                <w:szCs w:val="18"/>
              </w:rPr>
            </w:pPr>
            <w:r>
              <w:rPr>
                <w:rFonts w:cs="Arial"/>
                <w:szCs w:val="18"/>
              </w:rPr>
              <w:t>Chair</w:t>
            </w:r>
          </w:p>
        </w:tc>
        <w:tc>
          <w:tcPr>
            <w:tcW w:w="993" w:type="dxa"/>
            <w:tcBorders>
              <w:bottom w:val="single" w:sz="4" w:space="0" w:color="auto"/>
            </w:tcBorders>
            <w:vAlign w:val="center"/>
          </w:tcPr>
          <w:p w14:paraId="767E4BB5" w14:textId="08213AB3" w:rsidR="00507C67" w:rsidRDefault="00DD041D" w:rsidP="00BE409E">
            <w:pPr>
              <w:tabs>
                <w:tab w:val="left" w:pos="2820"/>
              </w:tabs>
              <w:autoSpaceDE w:val="0"/>
              <w:snapToGrid w:val="0"/>
              <w:spacing w:after="0" w:line="240" w:lineRule="auto"/>
              <w:jc w:val="center"/>
              <w:rPr>
                <w:rFonts w:cs="Arial"/>
                <w:szCs w:val="18"/>
              </w:rPr>
            </w:pPr>
            <w:r>
              <w:rPr>
                <w:rFonts w:cs="Arial"/>
                <w:szCs w:val="18"/>
              </w:rPr>
              <w:t>Chair</w:t>
            </w:r>
          </w:p>
        </w:tc>
        <w:tc>
          <w:tcPr>
            <w:tcW w:w="1275" w:type="dxa"/>
            <w:tcBorders>
              <w:bottom w:val="single" w:sz="4" w:space="0" w:color="auto"/>
            </w:tcBorders>
            <w:vAlign w:val="center"/>
          </w:tcPr>
          <w:p w14:paraId="25A781AA" w14:textId="77777777" w:rsidR="00DD041D" w:rsidRDefault="00DD041D" w:rsidP="00BE409E">
            <w:pPr>
              <w:tabs>
                <w:tab w:val="left" w:pos="2820"/>
              </w:tabs>
              <w:autoSpaceDE w:val="0"/>
              <w:snapToGrid w:val="0"/>
              <w:spacing w:after="0" w:line="240" w:lineRule="auto"/>
              <w:jc w:val="center"/>
              <w:rPr>
                <w:rFonts w:cs="Arial"/>
                <w:szCs w:val="18"/>
              </w:rPr>
            </w:pPr>
          </w:p>
          <w:p w14:paraId="7E819E54" w14:textId="4DA3F2D4" w:rsidR="00507C67" w:rsidRDefault="00DD041D" w:rsidP="00BE409E">
            <w:pPr>
              <w:tabs>
                <w:tab w:val="left" w:pos="2820"/>
              </w:tabs>
              <w:autoSpaceDE w:val="0"/>
              <w:snapToGrid w:val="0"/>
              <w:spacing w:after="0" w:line="240" w:lineRule="auto"/>
              <w:jc w:val="center"/>
              <w:rPr>
                <w:rFonts w:cs="Arial"/>
                <w:szCs w:val="18"/>
              </w:rPr>
            </w:pPr>
            <w:r>
              <w:rPr>
                <w:rFonts w:cs="Arial"/>
                <w:szCs w:val="18"/>
              </w:rPr>
              <w:t>23/05/19</w:t>
            </w:r>
          </w:p>
          <w:p w14:paraId="662B4E8B" w14:textId="36F20A4B" w:rsidR="00DD041D" w:rsidRDefault="00DD041D" w:rsidP="00BE409E">
            <w:pPr>
              <w:tabs>
                <w:tab w:val="left" w:pos="2820"/>
              </w:tabs>
              <w:autoSpaceDE w:val="0"/>
              <w:snapToGrid w:val="0"/>
              <w:spacing w:after="0" w:line="240" w:lineRule="auto"/>
              <w:jc w:val="center"/>
              <w:rPr>
                <w:rFonts w:cs="Arial"/>
                <w:szCs w:val="18"/>
              </w:rPr>
            </w:pPr>
          </w:p>
        </w:tc>
      </w:tr>
      <w:tr w:rsidR="00DD041D" w:rsidRPr="00DE39D6" w14:paraId="6CC4F74E" w14:textId="77777777" w:rsidTr="00DD041D">
        <w:trPr>
          <w:trHeight w:hRule="exact" w:val="1405"/>
          <w:tblHeader/>
        </w:trPr>
        <w:tc>
          <w:tcPr>
            <w:tcW w:w="993" w:type="dxa"/>
            <w:tcBorders>
              <w:bottom w:val="single" w:sz="4" w:space="0" w:color="auto"/>
            </w:tcBorders>
            <w:vAlign w:val="center"/>
          </w:tcPr>
          <w:p w14:paraId="6E6046CD" w14:textId="55D33286" w:rsidR="00DD041D" w:rsidRDefault="00DD041D" w:rsidP="00BE409E">
            <w:pPr>
              <w:jc w:val="center"/>
            </w:pPr>
            <w:r>
              <w:t>10.</w:t>
            </w:r>
          </w:p>
        </w:tc>
        <w:tc>
          <w:tcPr>
            <w:tcW w:w="6520" w:type="dxa"/>
            <w:tcBorders>
              <w:bottom w:val="single" w:sz="4" w:space="0" w:color="auto"/>
            </w:tcBorders>
            <w:vAlign w:val="center"/>
          </w:tcPr>
          <w:p w14:paraId="2F41C768" w14:textId="31BD84B6" w:rsidR="00DD041D" w:rsidRDefault="00DD041D" w:rsidP="00DD041D">
            <w:pPr>
              <w:tabs>
                <w:tab w:val="left" w:pos="720"/>
              </w:tabs>
              <w:autoSpaceDE w:val="0"/>
              <w:autoSpaceDN w:val="0"/>
              <w:adjustRightInd w:val="0"/>
              <w:spacing w:after="0"/>
              <w:ind w:right="18"/>
              <w:rPr>
                <w:rFonts w:cs="Arial"/>
                <w:b/>
                <w:szCs w:val="18"/>
              </w:rPr>
            </w:pPr>
            <w:r>
              <w:rPr>
                <w:rFonts w:cs="Arial"/>
                <w:b/>
                <w:szCs w:val="18"/>
              </w:rPr>
              <w:t xml:space="preserve">Clerk’s </w:t>
            </w:r>
            <w:proofErr w:type="gramStart"/>
            <w:r>
              <w:rPr>
                <w:rFonts w:cs="Arial"/>
                <w:b/>
                <w:szCs w:val="18"/>
              </w:rPr>
              <w:t>Position:-</w:t>
            </w:r>
            <w:proofErr w:type="gramEnd"/>
          </w:p>
          <w:p w14:paraId="4E98FEC0" w14:textId="5C1C3547" w:rsidR="00DD041D" w:rsidRPr="00DD041D" w:rsidRDefault="00DD041D" w:rsidP="00DD041D">
            <w:pPr>
              <w:tabs>
                <w:tab w:val="left" w:pos="720"/>
              </w:tabs>
              <w:autoSpaceDE w:val="0"/>
              <w:autoSpaceDN w:val="0"/>
              <w:adjustRightInd w:val="0"/>
              <w:spacing w:after="0"/>
              <w:ind w:right="18"/>
              <w:rPr>
                <w:rFonts w:cs="Arial"/>
                <w:szCs w:val="18"/>
              </w:rPr>
            </w:pPr>
            <w:r w:rsidRPr="00DD041D">
              <w:rPr>
                <w:rFonts w:cs="Arial"/>
                <w:szCs w:val="18"/>
              </w:rPr>
              <w:t xml:space="preserve">Still </w:t>
            </w:r>
            <w:r>
              <w:rPr>
                <w:rFonts w:cs="Arial"/>
                <w:szCs w:val="18"/>
              </w:rPr>
              <w:t xml:space="preserve">vacant, re-advertised again through CHALC.  </w:t>
            </w:r>
            <w:r w:rsidRPr="00DD041D">
              <w:rPr>
                <w:rFonts w:cs="Arial"/>
                <w:b/>
                <w:szCs w:val="18"/>
              </w:rPr>
              <w:t>ST</w:t>
            </w:r>
            <w:r>
              <w:rPr>
                <w:rFonts w:cs="Arial"/>
                <w:szCs w:val="18"/>
              </w:rPr>
              <w:t xml:space="preserve"> to take over RFO duties until the position in filled. </w:t>
            </w:r>
            <w:r w:rsidRPr="00DD041D">
              <w:rPr>
                <w:rFonts w:cs="Arial"/>
                <w:b/>
                <w:szCs w:val="18"/>
              </w:rPr>
              <w:t>HE</w:t>
            </w:r>
            <w:r>
              <w:rPr>
                <w:rFonts w:cs="Arial"/>
                <w:szCs w:val="18"/>
              </w:rPr>
              <w:t xml:space="preserve"> will do a handover with </w:t>
            </w:r>
            <w:r w:rsidRPr="00DD041D">
              <w:rPr>
                <w:rFonts w:cs="Arial"/>
                <w:b/>
                <w:szCs w:val="18"/>
              </w:rPr>
              <w:t>PB</w:t>
            </w:r>
            <w:r>
              <w:rPr>
                <w:rFonts w:cs="Arial"/>
                <w:szCs w:val="18"/>
              </w:rPr>
              <w:t xml:space="preserve"> &amp; </w:t>
            </w:r>
            <w:r w:rsidRPr="00DD041D">
              <w:rPr>
                <w:rFonts w:cs="Arial"/>
                <w:b/>
                <w:szCs w:val="18"/>
              </w:rPr>
              <w:t>ST</w:t>
            </w:r>
            <w:r>
              <w:rPr>
                <w:rFonts w:cs="Arial"/>
                <w:b/>
                <w:szCs w:val="18"/>
              </w:rPr>
              <w:t xml:space="preserve"> </w:t>
            </w:r>
            <w:r w:rsidRPr="00DD041D">
              <w:rPr>
                <w:rFonts w:cs="Arial"/>
                <w:szCs w:val="18"/>
              </w:rPr>
              <w:t xml:space="preserve">and </w:t>
            </w:r>
            <w:r>
              <w:rPr>
                <w:rFonts w:cs="Arial"/>
                <w:szCs w:val="18"/>
              </w:rPr>
              <w:t xml:space="preserve">ensure that everything is </w:t>
            </w:r>
            <w:proofErr w:type="spellStart"/>
            <w:r>
              <w:rPr>
                <w:rFonts w:cs="Arial"/>
                <w:szCs w:val="18"/>
              </w:rPr>
              <w:t>upto</w:t>
            </w:r>
            <w:proofErr w:type="spellEnd"/>
            <w:r>
              <w:rPr>
                <w:rFonts w:cs="Arial"/>
                <w:szCs w:val="18"/>
              </w:rPr>
              <w:t xml:space="preserve"> date.</w:t>
            </w:r>
          </w:p>
          <w:p w14:paraId="7E8923C0" w14:textId="3B11A709" w:rsidR="00DD041D" w:rsidRDefault="00DD041D" w:rsidP="00DD041D">
            <w:pPr>
              <w:tabs>
                <w:tab w:val="left" w:pos="720"/>
              </w:tabs>
              <w:autoSpaceDE w:val="0"/>
              <w:autoSpaceDN w:val="0"/>
              <w:adjustRightInd w:val="0"/>
              <w:spacing w:after="0"/>
              <w:ind w:right="18"/>
              <w:rPr>
                <w:rFonts w:cs="Arial"/>
                <w:b/>
                <w:szCs w:val="18"/>
              </w:rPr>
            </w:pPr>
          </w:p>
        </w:tc>
        <w:tc>
          <w:tcPr>
            <w:tcW w:w="1559" w:type="dxa"/>
            <w:tcBorders>
              <w:bottom w:val="single" w:sz="4" w:space="0" w:color="auto"/>
            </w:tcBorders>
            <w:vAlign w:val="center"/>
          </w:tcPr>
          <w:p w14:paraId="6E2D7190" w14:textId="729EDF0D" w:rsidR="00DD041D" w:rsidRDefault="00DD041D" w:rsidP="0080160E">
            <w:pPr>
              <w:tabs>
                <w:tab w:val="left" w:pos="2820"/>
              </w:tabs>
              <w:autoSpaceDE w:val="0"/>
              <w:snapToGrid w:val="0"/>
              <w:spacing w:after="0"/>
              <w:jc w:val="center"/>
              <w:rPr>
                <w:rFonts w:cs="Arial"/>
                <w:szCs w:val="18"/>
              </w:rPr>
            </w:pPr>
            <w:r>
              <w:rPr>
                <w:rFonts w:cs="Arial"/>
                <w:szCs w:val="18"/>
              </w:rPr>
              <w:t>Clerk</w:t>
            </w:r>
          </w:p>
        </w:tc>
        <w:tc>
          <w:tcPr>
            <w:tcW w:w="993" w:type="dxa"/>
            <w:tcBorders>
              <w:bottom w:val="single" w:sz="4" w:space="0" w:color="auto"/>
            </w:tcBorders>
            <w:vAlign w:val="center"/>
          </w:tcPr>
          <w:p w14:paraId="606A820B" w14:textId="59666A59" w:rsidR="00DD041D" w:rsidRDefault="00DD041D" w:rsidP="00BE409E">
            <w:pPr>
              <w:tabs>
                <w:tab w:val="left" w:pos="2820"/>
              </w:tabs>
              <w:autoSpaceDE w:val="0"/>
              <w:snapToGrid w:val="0"/>
              <w:spacing w:after="0" w:line="240" w:lineRule="auto"/>
              <w:jc w:val="center"/>
              <w:rPr>
                <w:rFonts w:cs="Arial"/>
                <w:szCs w:val="18"/>
              </w:rPr>
            </w:pPr>
            <w:r>
              <w:rPr>
                <w:rFonts w:cs="Arial"/>
                <w:szCs w:val="18"/>
              </w:rPr>
              <w:t>ST</w:t>
            </w:r>
          </w:p>
        </w:tc>
        <w:tc>
          <w:tcPr>
            <w:tcW w:w="1275" w:type="dxa"/>
            <w:tcBorders>
              <w:bottom w:val="single" w:sz="4" w:space="0" w:color="auto"/>
            </w:tcBorders>
            <w:vAlign w:val="center"/>
          </w:tcPr>
          <w:p w14:paraId="710BCD04" w14:textId="6613ECA2" w:rsidR="00DD041D" w:rsidRDefault="00DD041D" w:rsidP="00BE409E">
            <w:pPr>
              <w:tabs>
                <w:tab w:val="left" w:pos="2820"/>
              </w:tabs>
              <w:autoSpaceDE w:val="0"/>
              <w:snapToGrid w:val="0"/>
              <w:spacing w:after="0" w:line="240" w:lineRule="auto"/>
              <w:jc w:val="center"/>
              <w:rPr>
                <w:rFonts w:cs="Arial"/>
                <w:szCs w:val="18"/>
              </w:rPr>
            </w:pPr>
            <w:r>
              <w:rPr>
                <w:rFonts w:cs="Arial"/>
                <w:szCs w:val="18"/>
              </w:rPr>
              <w:t>ongoing</w:t>
            </w:r>
          </w:p>
        </w:tc>
      </w:tr>
      <w:tr w:rsidR="00DD041D" w:rsidRPr="00DE39D6" w14:paraId="010DD8B2" w14:textId="77777777" w:rsidTr="00DD041D">
        <w:trPr>
          <w:trHeight w:hRule="exact" w:val="999"/>
          <w:tblHeader/>
        </w:trPr>
        <w:tc>
          <w:tcPr>
            <w:tcW w:w="993" w:type="dxa"/>
            <w:tcBorders>
              <w:bottom w:val="single" w:sz="4" w:space="0" w:color="auto"/>
            </w:tcBorders>
            <w:vAlign w:val="center"/>
          </w:tcPr>
          <w:p w14:paraId="4C43F68E" w14:textId="4F29E2EE" w:rsidR="00DD041D" w:rsidRDefault="00DD041D" w:rsidP="00BE409E">
            <w:pPr>
              <w:jc w:val="center"/>
            </w:pPr>
            <w:r>
              <w:t>11.</w:t>
            </w:r>
          </w:p>
        </w:tc>
        <w:tc>
          <w:tcPr>
            <w:tcW w:w="6520" w:type="dxa"/>
            <w:tcBorders>
              <w:bottom w:val="single" w:sz="4" w:space="0" w:color="auto"/>
            </w:tcBorders>
            <w:vAlign w:val="center"/>
          </w:tcPr>
          <w:p w14:paraId="5979FC2B" w14:textId="0437C571" w:rsidR="00DD041D" w:rsidRDefault="00DD041D" w:rsidP="00DD041D">
            <w:pPr>
              <w:tabs>
                <w:tab w:val="left" w:pos="720"/>
              </w:tabs>
              <w:autoSpaceDE w:val="0"/>
              <w:autoSpaceDN w:val="0"/>
              <w:adjustRightInd w:val="0"/>
              <w:spacing w:after="0"/>
              <w:ind w:right="18"/>
              <w:rPr>
                <w:rFonts w:cs="Arial"/>
                <w:b/>
                <w:szCs w:val="18"/>
              </w:rPr>
            </w:pPr>
            <w:r>
              <w:rPr>
                <w:rFonts w:cs="Arial"/>
                <w:b/>
                <w:szCs w:val="18"/>
              </w:rPr>
              <w:t xml:space="preserve">Clerk’s </w:t>
            </w:r>
            <w:proofErr w:type="gramStart"/>
            <w:r>
              <w:rPr>
                <w:rFonts w:cs="Arial"/>
                <w:b/>
                <w:szCs w:val="18"/>
              </w:rPr>
              <w:t>report:-</w:t>
            </w:r>
            <w:proofErr w:type="gramEnd"/>
          </w:p>
          <w:p w14:paraId="66568724" w14:textId="1C355EF6" w:rsidR="00DD041D" w:rsidRPr="00DD041D" w:rsidRDefault="00DD041D" w:rsidP="00DD041D">
            <w:pPr>
              <w:tabs>
                <w:tab w:val="left" w:pos="720"/>
              </w:tabs>
              <w:autoSpaceDE w:val="0"/>
              <w:autoSpaceDN w:val="0"/>
              <w:adjustRightInd w:val="0"/>
              <w:spacing w:after="0"/>
              <w:ind w:right="18"/>
              <w:rPr>
                <w:rFonts w:cs="Arial"/>
                <w:szCs w:val="18"/>
              </w:rPr>
            </w:pPr>
            <w:r w:rsidRPr="00DD041D">
              <w:rPr>
                <w:rFonts w:cs="Arial"/>
                <w:szCs w:val="18"/>
              </w:rPr>
              <w:t>Nothing to report on.</w:t>
            </w:r>
          </w:p>
        </w:tc>
        <w:tc>
          <w:tcPr>
            <w:tcW w:w="1559" w:type="dxa"/>
            <w:tcBorders>
              <w:bottom w:val="single" w:sz="4" w:space="0" w:color="auto"/>
            </w:tcBorders>
            <w:vAlign w:val="center"/>
          </w:tcPr>
          <w:p w14:paraId="208B5CF4" w14:textId="1D5E5F86" w:rsidR="00DD041D" w:rsidRDefault="00066FCC" w:rsidP="0080160E">
            <w:pPr>
              <w:tabs>
                <w:tab w:val="left" w:pos="2820"/>
              </w:tabs>
              <w:autoSpaceDE w:val="0"/>
              <w:snapToGrid w:val="0"/>
              <w:spacing w:after="0"/>
              <w:jc w:val="center"/>
              <w:rPr>
                <w:rFonts w:cs="Arial"/>
                <w:szCs w:val="18"/>
              </w:rPr>
            </w:pPr>
            <w:r>
              <w:rPr>
                <w:rFonts w:cs="Arial"/>
                <w:szCs w:val="18"/>
              </w:rPr>
              <w:t>Clerk</w:t>
            </w:r>
          </w:p>
        </w:tc>
        <w:tc>
          <w:tcPr>
            <w:tcW w:w="993" w:type="dxa"/>
            <w:tcBorders>
              <w:bottom w:val="single" w:sz="4" w:space="0" w:color="auto"/>
            </w:tcBorders>
            <w:vAlign w:val="center"/>
          </w:tcPr>
          <w:p w14:paraId="1D79AD32" w14:textId="0C8B4D39" w:rsidR="00DD041D" w:rsidRDefault="00066FCC" w:rsidP="00BE409E">
            <w:pPr>
              <w:tabs>
                <w:tab w:val="left" w:pos="2820"/>
              </w:tabs>
              <w:autoSpaceDE w:val="0"/>
              <w:snapToGrid w:val="0"/>
              <w:spacing w:after="0" w:line="240" w:lineRule="auto"/>
              <w:jc w:val="center"/>
              <w:rPr>
                <w:rFonts w:cs="Arial"/>
                <w:szCs w:val="18"/>
              </w:rPr>
            </w:pPr>
            <w:r>
              <w:rPr>
                <w:rFonts w:cs="Arial"/>
                <w:szCs w:val="18"/>
              </w:rPr>
              <w:t>Clerk</w:t>
            </w:r>
          </w:p>
        </w:tc>
        <w:tc>
          <w:tcPr>
            <w:tcW w:w="1275" w:type="dxa"/>
            <w:tcBorders>
              <w:bottom w:val="single" w:sz="4" w:space="0" w:color="auto"/>
            </w:tcBorders>
            <w:vAlign w:val="center"/>
          </w:tcPr>
          <w:p w14:paraId="5FF6259D" w14:textId="13ED836A" w:rsidR="00DD041D" w:rsidRDefault="00066FCC" w:rsidP="00BE409E">
            <w:pPr>
              <w:tabs>
                <w:tab w:val="left" w:pos="2820"/>
              </w:tabs>
              <w:autoSpaceDE w:val="0"/>
              <w:snapToGrid w:val="0"/>
              <w:spacing w:after="0" w:line="240" w:lineRule="auto"/>
              <w:jc w:val="center"/>
              <w:rPr>
                <w:rFonts w:cs="Arial"/>
                <w:szCs w:val="18"/>
              </w:rPr>
            </w:pPr>
            <w:r>
              <w:rPr>
                <w:rFonts w:cs="Arial"/>
                <w:szCs w:val="18"/>
              </w:rPr>
              <w:t>23/05/19</w:t>
            </w:r>
          </w:p>
        </w:tc>
      </w:tr>
      <w:tr w:rsidR="00542AC4" w:rsidRPr="00DE39D6" w14:paraId="6DE4E461" w14:textId="77777777" w:rsidTr="00862B6E">
        <w:trPr>
          <w:trHeight w:hRule="exact" w:val="3112"/>
          <w:tblHeader/>
        </w:trPr>
        <w:tc>
          <w:tcPr>
            <w:tcW w:w="993" w:type="dxa"/>
            <w:vAlign w:val="center"/>
          </w:tcPr>
          <w:p w14:paraId="76B38A33" w14:textId="52930F0F" w:rsidR="00542AC4" w:rsidRDefault="00F71B6C" w:rsidP="003705F9">
            <w:pPr>
              <w:jc w:val="center"/>
            </w:pPr>
            <w:r>
              <w:t>1</w:t>
            </w:r>
            <w:r w:rsidR="00DD041D">
              <w:t>2</w:t>
            </w:r>
            <w:r w:rsidR="00542AC4">
              <w:t>.</w:t>
            </w:r>
          </w:p>
        </w:tc>
        <w:tc>
          <w:tcPr>
            <w:tcW w:w="6520" w:type="dxa"/>
            <w:vAlign w:val="center"/>
          </w:tcPr>
          <w:p w14:paraId="60C9CE12" w14:textId="77777777" w:rsidR="005E26C4" w:rsidRDefault="00542AC4" w:rsidP="0082154D">
            <w:pPr>
              <w:tabs>
                <w:tab w:val="left" w:pos="720"/>
              </w:tabs>
              <w:autoSpaceDE w:val="0"/>
              <w:autoSpaceDN w:val="0"/>
              <w:adjustRightInd w:val="0"/>
              <w:spacing w:after="0"/>
              <w:ind w:right="18"/>
              <w:rPr>
                <w:rFonts w:cs="Arial"/>
                <w:b/>
                <w:szCs w:val="18"/>
              </w:rPr>
            </w:pPr>
            <w:r>
              <w:rPr>
                <w:rFonts w:cs="Arial"/>
                <w:b/>
                <w:szCs w:val="18"/>
              </w:rPr>
              <w:t>Finances</w:t>
            </w:r>
            <w:r w:rsidR="00E50149">
              <w:rPr>
                <w:rFonts w:cs="Arial"/>
                <w:b/>
                <w:szCs w:val="18"/>
              </w:rPr>
              <w:t xml:space="preserve"> - </w:t>
            </w:r>
            <w:r>
              <w:rPr>
                <w:rFonts w:cs="Arial"/>
                <w:b/>
                <w:szCs w:val="18"/>
              </w:rPr>
              <w:t xml:space="preserve">Cheques </w:t>
            </w:r>
            <w:proofErr w:type="gramStart"/>
            <w:r>
              <w:rPr>
                <w:rFonts w:cs="Arial"/>
                <w:b/>
                <w:szCs w:val="18"/>
              </w:rPr>
              <w:t>issued:-</w:t>
            </w:r>
            <w:proofErr w:type="gramEnd"/>
          </w:p>
          <w:p w14:paraId="6F760DDA" w14:textId="4BC5AFBE" w:rsidR="006A7043" w:rsidRDefault="00EA65AF" w:rsidP="0082154D">
            <w:pPr>
              <w:tabs>
                <w:tab w:val="left" w:pos="720"/>
              </w:tabs>
              <w:autoSpaceDE w:val="0"/>
              <w:autoSpaceDN w:val="0"/>
              <w:adjustRightInd w:val="0"/>
              <w:spacing w:after="0"/>
              <w:ind w:right="18"/>
              <w:rPr>
                <w:rFonts w:cs="Arial"/>
                <w:szCs w:val="18"/>
              </w:rPr>
            </w:pPr>
            <w:r>
              <w:rPr>
                <w:rFonts w:cs="Arial"/>
                <w:szCs w:val="18"/>
              </w:rPr>
              <w:t>Helen Exley (</w:t>
            </w:r>
            <w:proofErr w:type="gramStart"/>
            <w:r>
              <w:rPr>
                <w:rFonts w:cs="Arial"/>
                <w:szCs w:val="18"/>
              </w:rPr>
              <w:t>Salary</w:t>
            </w:r>
            <w:r w:rsidR="006A7043">
              <w:rPr>
                <w:rFonts w:cs="Arial"/>
                <w:szCs w:val="18"/>
              </w:rPr>
              <w:t>)</w:t>
            </w:r>
            <w:r w:rsidR="00CB3911">
              <w:rPr>
                <w:rFonts w:cs="Arial"/>
                <w:szCs w:val="18"/>
              </w:rPr>
              <w:t xml:space="preserve">  </w:t>
            </w:r>
            <w:r w:rsidR="00984405">
              <w:rPr>
                <w:rFonts w:cs="Arial"/>
                <w:szCs w:val="18"/>
              </w:rPr>
              <w:t xml:space="preserve"> </w:t>
            </w:r>
            <w:proofErr w:type="gramEnd"/>
            <w:r w:rsidR="00BC6DA1">
              <w:rPr>
                <w:rFonts w:cs="Arial"/>
                <w:szCs w:val="18"/>
              </w:rPr>
              <w:t xml:space="preserve"> </w:t>
            </w:r>
            <w:r w:rsidR="00984405">
              <w:rPr>
                <w:rFonts w:cs="Arial"/>
                <w:szCs w:val="18"/>
              </w:rPr>
              <w:t xml:space="preserve">               </w:t>
            </w:r>
            <w:r w:rsidR="00DD673A">
              <w:rPr>
                <w:rFonts w:cs="Arial"/>
                <w:szCs w:val="18"/>
              </w:rPr>
              <w:t xml:space="preserve">                </w:t>
            </w:r>
            <w:r w:rsidR="00252AA0">
              <w:rPr>
                <w:rFonts w:cs="Arial"/>
                <w:szCs w:val="18"/>
              </w:rPr>
              <w:t xml:space="preserve">  </w:t>
            </w:r>
            <w:r w:rsidR="00ED692A">
              <w:rPr>
                <w:rFonts w:cs="Arial"/>
                <w:szCs w:val="18"/>
              </w:rPr>
              <w:t xml:space="preserve">      </w:t>
            </w:r>
            <w:r w:rsidR="0014377C">
              <w:rPr>
                <w:rFonts w:cs="Arial"/>
                <w:szCs w:val="18"/>
              </w:rPr>
              <w:t xml:space="preserve"> </w:t>
            </w:r>
            <w:r w:rsidR="00C2377B">
              <w:rPr>
                <w:rFonts w:cs="Arial"/>
                <w:szCs w:val="18"/>
              </w:rPr>
              <w:t>3</w:t>
            </w:r>
            <w:r w:rsidR="007A77ED">
              <w:rPr>
                <w:rFonts w:cs="Arial"/>
                <w:szCs w:val="18"/>
              </w:rPr>
              <w:t>9</w:t>
            </w:r>
            <w:r w:rsidR="00066FCC">
              <w:rPr>
                <w:rFonts w:cs="Arial"/>
                <w:szCs w:val="18"/>
              </w:rPr>
              <w:t>4</w:t>
            </w:r>
            <w:r>
              <w:rPr>
                <w:rFonts w:cs="Arial"/>
                <w:szCs w:val="18"/>
              </w:rPr>
              <w:t xml:space="preserve">   </w:t>
            </w:r>
            <w:r w:rsidR="006A7043">
              <w:rPr>
                <w:rFonts w:cs="Arial"/>
                <w:szCs w:val="18"/>
              </w:rPr>
              <w:t xml:space="preserve">      </w:t>
            </w:r>
            <w:r w:rsidR="00DD673A">
              <w:rPr>
                <w:rFonts w:cs="Arial"/>
                <w:szCs w:val="18"/>
              </w:rPr>
              <w:t xml:space="preserve"> </w:t>
            </w:r>
            <w:r w:rsidR="00BA4AB3">
              <w:rPr>
                <w:rFonts w:cs="Arial"/>
                <w:szCs w:val="18"/>
              </w:rPr>
              <w:t xml:space="preserve">      £    </w:t>
            </w:r>
            <w:r w:rsidR="0015538A">
              <w:rPr>
                <w:rFonts w:cs="Arial"/>
                <w:szCs w:val="18"/>
              </w:rPr>
              <w:t xml:space="preserve"> </w:t>
            </w:r>
            <w:r w:rsidR="00C2377B">
              <w:rPr>
                <w:rFonts w:cs="Arial"/>
                <w:szCs w:val="18"/>
              </w:rPr>
              <w:t xml:space="preserve"> </w:t>
            </w:r>
            <w:r w:rsidR="0014377C">
              <w:rPr>
                <w:rFonts w:cs="Arial"/>
                <w:szCs w:val="18"/>
              </w:rPr>
              <w:t xml:space="preserve"> </w:t>
            </w:r>
            <w:r w:rsidR="00BA4AB3">
              <w:rPr>
                <w:rFonts w:cs="Arial"/>
                <w:szCs w:val="18"/>
              </w:rPr>
              <w:t>300</w:t>
            </w:r>
            <w:r w:rsidR="006A7043">
              <w:rPr>
                <w:rFonts w:cs="Arial"/>
                <w:szCs w:val="18"/>
              </w:rPr>
              <w:t>.00</w:t>
            </w:r>
          </w:p>
          <w:p w14:paraId="1AFED2FA" w14:textId="3AA19DE2" w:rsidR="00ED692A" w:rsidRDefault="007A77ED" w:rsidP="0082154D">
            <w:pPr>
              <w:tabs>
                <w:tab w:val="left" w:pos="720"/>
              </w:tabs>
              <w:autoSpaceDE w:val="0"/>
              <w:autoSpaceDN w:val="0"/>
              <w:adjustRightInd w:val="0"/>
              <w:spacing w:after="0"/>
              <w:ind w:right="18"/>
              <w:rPr>
                <w:rFonts w:cs="Arial"/>
                <w:szCs w:val="18"/>
              </w:rPr>
            </w:pPr>
            <w:r>
              <w:rPr>
                <w:rFonts w:cs="Arial"/>
                <w:szCs w:val="18"/>
              </w:rPr>
              <w:t>Helen Exley (</w:t>
            </w:r>
            <w:r w:rsidR="00066FCC">
              <w:rPr>
                <w:rFonts w:cs="Arial"/>
                <w:szCs w:val="18"/>
              </w:rPr>
              <w:t xml:space="preserve">annual </w:t>
            </w:r>
            <w:proofErr w:type="gramStart"/>
            <w:r w:rsidR="00066FCC">
              <w:rPr>
                <w:rFonts w:cs="Arial"/>
                <w:szCs w:val="18"/>
              </w:rPr>
              <w:t>expenses</w:t>
            </w:r>
            <w:r>
              <w:rPr>
                <w:rFonts w:cs="Arial"/>
                <w:szCs w:val="18"/>
              </w:rPr>
              <w:t xml:space="preserve">) </w:t>
            </w:r>
            <w:r w:rsidR="00ED692A">
              <w:rPr>
                <w:rFonts w:cs="Arial"/>
                <w:szCs w:val="18"/>
              </w:rPr>
              <w:t xml:space="preserve"> </w:t>
            </w:r>
            <w:r w:rsidR="00066FCC">
              <w:rPr>
                <w:rFonts w:cs="Arial"/>
                <w:szCs w:val="18"/>
              </w:rPr>
              <w:t xml:space="preserve"> </w:t>
            </w:r>
            <w:proofErr w:type="gramEnd"/>
            <w:r w:rsidR="00066FCC">
              <w:rPr>
                <w:rFonts w:cs="Arial"/>
                <w:szCs w:val="18"/>
              </w:rPr>
              <w:t xml:space="preserve">                    </w:t>
            </w:r>
            <w:r w:rsidR="00ED692A">
              <w:rPr>
                <w:rFonts w:cs="Arial"/>
                <w:szCs w:val="18"/>
              </w:rPr>
              <w:t xml:space="preserve">  3</w:t>
            </w:r>
            <w:r>
              <w:rPr>
                <w:rFonts w:cs="Arial"/>
                <w:szCs w:val="18"/>
              </w:rPr>
              <w:t>9</w:t>
            </w:r>
            <w:r w:rsidR="00066FCC">
              <w:rPr>
                <w:rFonts w:cs="Arial"/>
                <w:szCs w:val="18"/>
              </w:rPr>
              <w:t>5</w:t>
            </w:r>
            <w:r w:rsidR="00ED692A">
              <w:rPr>
                <w:rFonts w:cs="Arial"/>
                <w:szCs w:val="18"/>
              </w:rPr>
              <w:t xml:space="preserve">                £       </w:t>
            </w:r>
            <w:r w:rsidR="00066FCC">
              <w:rPr>
                <w:rFonts w:cs="Arial"/>
                <w:szCs w:val="18"/>
              </w:rPr>
              <w:t>130.44</w:t>
            </w:r>
          </w:p>
          <w:p w14:paraId="6532B360" w14:textId="1670B58D" w:rsidR="00066FCC" w:rsidRDefault="00066FCC" w:rsidP="0082154D">
            <w:pPr>
              <w:tabs>
                <w:tab w:val="left" w:pos="720"/>
              </w:tabs>
              <w:autoSpaceDE w:val="0"/>
              <w:autoSpaceDN w:val="0"/>
              <w:adjustRightInd w:val="0"/>
              <w:spacing w:after="0"/>
              <w:ind w:right="18"/>
              <w:rPr>
                <w:rFonts w:cs="Arial"/>
                <w:szCs w:val="18"/>
              </w:rPr>
            </w:pPr>
            <w:r>
              <w:rPr>
                <w:rFonts w:cs="Arial"/>
                <w:szCs w:val="18"/>
              </w:rPr>
              <w:t xml:space="preserve">CHALC (annual </w:t>
            </w:r>
            <w:proofErr w:type="gramStart"/>
            <w:r>
              <w:rPr>
                <w:rFonts w:cs="Arial"/>
                <w:szCs w:val="18"/>
              </w:rPr>
              <w:t xml:space="preserve">fee)   </w:t>
            </w:r>
            <w:proofErr w:type="gramEnd"/>
            <w:r>
              <w:rPr>
                <w:rFonts w:cs="Arial"/>
                <w:szCs w:val="18"/>
              </w:rPr>
              <w:t xml:space="preserve">                                          396                £       121.68</w:t>
            </w:r>
          </w:p>
          <w:p w14:paraId="7CF1A3B5" w14:textId="76AB9B4A" w:rsidR="00066FCC" w:rsidRDefault="00066FCC" w:rsidP="0082154D">
            <w:pPr>
              <w:tabs>
                <w:tab w:val="left" w:pos="720"/>
              </w:tabs>
              <w:autoSpaceDE w:val="0"/>
              <w:autoSpaceDN w:val="0"/>
              <w:adjustRightInd w:val="0"/>
              <w:spacing w:after="0"/>
              <w:ind w:right="18"/>
              <w:rPr>
                <w:rFonts w:cs="Arial"/>
                <w:szCs w:val="18"/>
              </w:rPr>
            </w:pPr>
            <w:r>
              <w:rPr>
                <w:rFonts w:cs="Arial"/>
                <w:szCs w:val="18"/>
              </w:rPr>
              <w:t>Zurich insurance                                                  397                £       167.08</w:t>
            </w:r>
          </w:p>
          <w:p w14:paraId="30714CE9" w14:textId="5349C044" w:rsidR="00066FCC" w:rsidRDefault="00066FCC" w:rsidP="0082154D">
            <w:pPr>
              <w:tabs>
                <w:tab w:val="left" w:pos="720"/>
              </w:tabs>
              <w:autoSpaceDE w:val="0"/>
              <w:autoSpaceDN w:val="0"/>
              <w:adjustRightInd w:val="0"/>
              <w:spacing w:after="0"/>
              <w:ind w:right="18"/>
              <w:rPr>
                <w:rFonts w:cs="Arial"/>
                <w:szCs w:val="18"/>
              </w:rPr>
            </w:pPr>
            <w:proofErr w:type="spellStart"/>
            <w:r>
              <w:rPr>
                <w:rFonts w:cs="Arial"/>
                <w:szCs w:val="18"/>
              </w:rPr>
              <w:t>Experior</w:t>
            </w:r>
            <w:proofErr w:type="spellEnd"/>
            <w:r>
              <w:rPr>
                <w:rFonts w:cs="Arial"/>
                <w:szCs w:val="18"/>
              </w:rPr>
              <w:t xml:space="preserve"> Services                                                 398                £        120.00</w:t>
            </w:r>
          </w:p>
          <w:p w14:paraId="428C650A" w14:textId="702CCEB5" w:rsidR="00066FCC" w:rsidRDefault="00066FCC" w:rsidP="0082154D">
            <w:pPr>
              <w:tabs>
                <w:tab w:val="left" w:pos="720"/>
              </w:tabs>
              <w:autoSpaceDE w:val="0"/>
              <w:autoSpaceDN w:val="0"/>
              <w:adjustRightInd w:val="0"/>
              <w:spacing w:after="0"/>
              <w:ind w:right="18"/>
              <w:rPr>
                <w:rFonts w:cs="Arial"/>
                <w:szCs w:val="18"/>
              </w:rPr>
            </w:pPr>
            <w:r>
              <w:rPr>
                <w:rFonts w:cs="Arial"/>
                <w:szCs w:val="18"/>
              </w:rPr>
              <w:t>Open Spaces Society                                           399               £          45.00</w:t>
            </w:r>
          </w:p>
          <w:p w14:paraId="42DF9CA3" w14:textId="77777777" w:rsidR="00066FCC" w:rsidRDefault="00066FCC" w:rsidP="0082154D">
            <w:pPr>
              <w:tabs>
                <w:tab w:val="left" w:pos="720"/>
              </w:tabs>
              <w:autoSpaceDE w:val="0"/>
              <w:autoSpaceDN w:val="0"/>
              <w:adjustRightInd w:val="0"/>
              <w:spacing w:after="0"/>
              <w:ind w:right="18"/>
              <w:rPr>
                <w:rFonts w:cs="Arial"/>
                <w:szCs w:val="18"/>
              </w:rPr>
            </w:pPr>
            <w:r>
              <w:rPr>
                <w:rFonts w:cs="Arial"/>
                <w:szCs w:val="18"/>
              </w:rPr>
              <w:t xml:space="preserve">St David’s Church (Room </w:t>
            </w:r>
            <w:proofErr w:type="gramStart"/>
            <w:r>
              <w:rPr>
                <w:rFonts w:cs="Arial"/>
                <w:szCs w:val="18"/>
              </w:rPr>
              <w:t xml:space="preserve">Hire)   </w:t>
            </w:r>
            <w:proofErr w:type="gramEnd"/>
            <w:r>
              <w:rPr>
                <w:rFonts w:cs="Arial"/>
                <w:szCs w:val="18"/>
              </w:rPr>
              <w:t xml:space="preserve">                       400               £        100.00</w:t>
            </w:r>
          </w:p>
          <w:p w14:paraId="418D237E" w14:textId="6F987D09" w:rsidR="00066FCC" w:rsidRDefault="00862B6E" w:rsidP="0082154D">
            <w:pPr>
              <w:tabs>
                <w:tab w:val="left" w:pos="720"/>
              </w:tabs>
              <w:autoSpaceDE w:val="0"/>
              <w:autoSpaceDN w:val="0"/>
              <w:adjustRightInd w:val="0"/>
              <w:spacing w:after="0"/>
              <w:ind w:right="18"/>
              <w:rPr>
                <w:rFonts w:cs="Arial"/>
                <w:szCs w:val="18"/>
              </w:rPr>
            </w:pPr>
            <w:r>
              <w:rPr>
                <w:rFonts w:cs="Arial"/>
                <w:szCs w:val="18"/>
              </w:rPr>
              <w:t xml:space="preserve">Payments proposed by </w:t>
            </w:r>
            <w:r w:rsidRPr="00862B6E">
              <w:rPr>
                <w:rFonts w:cs="Arial"/>
                <w:b/>
                <w:szCs w:val="18"/>
              </w:rPr>
              <w:t>PB</w:t>
            </w:r>
            <w:r>
              <w:rPr>
                <w:rFonts w:cs="Arial"/>
                <w:szCs w:val="18"/>
              </w:rPr>
              <w:t xml:space="preserve"> and seconded by </w:t>
            </w:r>
            <w:r w:rsidRPr="00862B6E">
              <w:rPr>
                <w:rFonts w:cs="Arial"/>
                <w:b/>
                <w:szCs w:val="18"/>
              </w:rPr>
              <w:t>ST</w:t>
            </w:r>
            <w:r w:rsidR="00066FCC">
              <w:rPr>
                <w:rFonts w:cs="Arial"/>
                <w:szCs w:val="18"/>
              </w:rPr>
              <w:t xml:space="preserve"> </w:t>
            </w:r>
          </w:p>
          <w:p w14:paraId="57ACE7B4" w14:textId="77777777" w:rsidR="00066FCC" w:rsidRDefault="00066FCC" w:rsidP="0082154D">
            <w:pPr>
              <w:tabs>
                <w:tab w:val="left" w:pos="720"/>
              </w:tabs>
              <w:autoSpaceDE w:val="0"/>
              <w:autoSpaceDN w:val="0"/>
              <w:adjustRightInd w:val="0"/>
              <w:spacing w:after="0"/>
              <w:ind w:right="18"/>
              <w:rPr>
                <w:rFonts w:cs="Arial"/>
                <w:szCs w:val="18"/>
              </w:rPr>
            </w:pPr>
          </w:p>
          <w:p w14:paraId="0AE4EF1E" w14:textId="77777777" w:rsidR="0015538A" w:rsidRDefault="0015538A" w:rsidP="0082154D">
            <w:pPr>
              <w:tabs>
                <w:tab w:val="left" w:pos="720"/>
              </w:tabs>
              <w:autoSpaceDE w:val="0"/>
              <w:autoSpaceDN w:val="0"/>
              <w:adjustRightInd w:val="0"/>
              <w:spacing w:after="0"/>
              <w:ind w:right="18"/>
              <w:rPr>
                <w:rFonts w:cs="Arial"/>
                <w:szCs w:val="18"/>
              </w:rPr>
            </w:pPr>
          </w:p>
          <w:p w14:paraId="1EFE5304" w14:textId="77777777" w:rsidR="006A7043" w:rsidRDefault="006A7043" w:rsidP="0082154D">
            <w:pPr>
              <w:tabs>
                <w:tab w:val="left" w:pos="720"/>
              </w:tabs>
              <w:autoSpaceDE w:val="0"/>
              <w:autoSpaceDN w:val="0"/>
              <w:adjustRightInd w:val="0"/>
              <w:spacing w:after="0"/>
              <w:ind w:right="18"/>
              <w:rPr>
                <w:rFonts w:cs="Arial"/>
                <w:szCs w:val="18"/>
              </w:rPr>
            </w:pPr>
          </w:p>
          <w:p w14:paraId="1DC38CCF" w14:textId="77777777" w:rsidR="00542AC4" w:rsidRPr="00575FE9" w:rsidRDefault="00BA4AB3" w:rsidP="00E730AD">
            <w:pPr>
              <w:tabs>
                <w:tab w:val="left" w:pos="720"/>
              </w:tabs>
              <w:autoSpaceDE w:val="0"/>
              <w:autoSpaceDN w:val="0"/>
              <w:adjustRightInd w:val="0"/>
              <w:spacing w:after="0"/>
              <w:ind w:right="18"/>
              <w:rPr>
                <w:rFonts w:cs="Arial"/>
                <w:szCs w:val="18"/>
              </w:rPr>
            </w:pPr>
            <w:r>
              <w:rPr>
                <w:rFonts w:cs="Arial"/>
                <w:szCs w:val="18"/>
              </w:rPr>
              <w:t xml:space="preserve"> </w:t>
            </w:r>
          </w:p>
        </w:tc>
        <w:tc>
          <w:tcPr>
            <w:tcW w:w="1559" w:type="dxa"/>
            <w:vAlign w:val="center"/>
          </w:tcPr>
          <w:p w14:paraId="71FD9832" w14:textId="77777777" w:rsidR="00542AC4" w:rsidRDefault="00542AC4" w:rsidP="00040A02">
            <w:pPr>
              <w:tabs>
                <w:tab w:val="left" w:pos="2820"/>
              </w:tabs>
              <w:autoSpaceDE w:val="0"/>
              <w:snapToGrid w:val="0"/>
              <w:spacing w:after="120" w:line="240" w:lineRule="auto"/>
              <w:rPr>
                <w:rFonts w:cs="Arial"/>
                <w:szCs w:val="18"/>
              </w:rPr>
            </w:pPr>
            <w:r>
              <w:rPr>
                <w:rFonts w:cs="Arial"/>
                <w:szCs w:val="18"/>
              </w:rPr>
              <w:t>The Clerk</w:t>
            </w:r>
          </w:p>
        </w:tc>
        <w:tc>
          <w:tcPr>
            <w:tcW w:w="993" w:type="dxa"/>
            <w:vAlign w:val="center"/>
          </w:tcPr>
          <w:p w14:paraId="28C49C71" w14:textId="77777777" w:rsidR="00542AC4" w:rsidRDefault="00295FE3" w:rsidP="00040A02">
            <w:pPr>
              <w:tabs>
                <w:tab w:val="left" w:pos="2820"/>
              </w:tabs>
              <w:autoSpaceDE w:val="0"/>
              <w:snapToGrid w:val="0"/>
              <w:spacing w:after="120" w:line="240" w:lineRule="auto"/>
              <w:rPr>
                <w:rFonts w:cs="Arial"/>
                <w:szCs w:val="18"/>
              </w:rPr>
            </w:pPr>
            <w:r>
              <w:rPr>
                <w:rFonts w:cs="Arial"/>
                <w:szCs w:val="18"/>
              </w:rPr>
              <w:t>The Clerk</w:t>
            </w:r>
          </w:p>
        </w:tc>
        <w:tc>
          <w:tcPr>
            <w:tcW w:w="1275" w:type="dxa"/>
            <w:vAlign w:val="center"/>
          </w:tcPr>
          <w:p w14:paraId="19B272A5" w14:textId="2A035A8F" w:rsidR="00542AC4" w:rsidRDefault="00ED692A" w:rsidP="00040A02">
            <w:pPr>
              <w:tabs>
                <w:tab w:val="left" w:pos="2820"/>
              </w:tabs>
              <w:autoSpaceDE w:val="0"/>
              <w:snapToGrid w:val="0"/>
              <w:spacing w:after="120" w:line="240" w:lineRule="auto"/>
              <w:rPr>
                <w:rFonts w:cs="Arial"/>
                <w:szCs w:val="18"/>
              </w:rPr>
            </w:pPr>
            <w:r>
              <w:rPr>
                <w:rFonts w:cs="Arial"/>
                <w:szCs w:val="18"/>
              </w:rPr>
              <w:t>2</w:t>
            </w:r>
            <w:r w:rsidR="00066FCC">
              <w:rPr>
                <w:rFonts w:cs="Arial"/>
                <w:szCs w:val="18"/>
              </w:rPr>
              <w:t>3</w:t>
            </w:r>
            <w:r w:rsidR="00C2377B">
              <w:rPr>
                <w:rFonts w:cs="Arial"/>
                <w:szCs w:val="18"/>
              </w:rPr>
              <w:t>/</w:t>
            </w:r>
            <w:r w:rsidR="00B47FF0">
              <w:rPr>
                <w:rFonts w:cs="Arial"/>
                <w:szCs w:val="18"/>
              </w:rPr>
              <w:t>0</w:t>
            </w:r>
            <w:r w:rsidR="00066FCC">
              <w:rPr>
                <w:rFonts w:cs="Arial"/>
                <w:szCs w:val="18"/>
              </w:rPr>
              <w:t>5</w:t>
            </w:r>
            <w:r w:rsidR="00B52F8D">
              <w:rPr>
                <w:rFonts w:cs="Arial"/>
                <w:szCs w:val="18"/>
              </w:rPr>
              <w:t>/1</w:t>
            </w:r>
            <w:r w:rsidR="00B47FF0">
              <w:rPr>
                <w:rFonts w:cs="Arial"/>
                <w:szCs w:val="18"/>
              </w:rPr>
              <w:t>9</w:t>
            </w:r>
          </w:p>
        </w:tc>
      </w:tr>
      <w:tr w:rsidR="00870925" w:rsidRPr="00DE39D6" w14:paraId="50CBBCAA" w14:textId="77777777" w:rsidTr="00066FCC">
        <w:trPr>
          <w:trHeight w:hRule="exact" w:val="1557"/>
          <w:tblHeader/>
        </w:trPr>
        <w:tc>
          <w:tcPr>
            <w:tcW w:w="993" w:type="dxa"/>
            <w:vAlign w:val="center"/>
          </w:tcPr>
          <w:p w14:paraId="011A3F2C" w14:textId="593BAE20" w:rsidR="00870925" w:rsidRDefault="000A2AC7" w:rsidP="00D774C4">
            <w:pPr>
              <w:jc w:val="center"/>
            </w:pPr>
            <w:bookmarkStart w:id="1" w:name="_Hlk531700454"/>
            <w:r>
              <w:t>1</w:t>
            </w:r>
            <w:r w:rsidR="00066FCC">
              <w:t>3</w:t>
            </w:r>
            <w:r w:rsidR="00870925">
              <w:t>.</w:t>
            </w:r>
          </w:p>
        </w:tc>
        <w:tc>
          <w:tcPr>
            <w:tcW w:w="6520" w:type="dxa"/>
            <w:vAlign w:val="center"/>
          </w:tcPr>
          <w:p w14:paraId="5AC4CF11" w14:textId="786135EF" w:rsidR="00AE58FE" w:rsidRPr="00DD041D" w:rsidRDefault="00870925" w:rsidP="008668FC">
            <w:pPr>
              <w:tabs>
                <w:tab w:val="left" w:pos="720"/>
              </w:tabs>
              <w:autoSpaceDE w:val="0"/>
              <w:autoSpaceDN w:val="0"/>
              <w:adjustRightInd w:val="0"/>
              <w:spacing w:after="0"/>
              <w:ind w:right="18"/>
              <w:rPr>
                <w:rFonts w:cs="Arial"/>
                <w:b/>
                <w:szCs w:val="18"/>
              </w:rPr>
            </w:pPr>
            <w:r>
              <w:rPr>
                <w:rFonts w:cs="Arial"/>
                <w:b/>
                <w:szCs w:val="18"/>
              </w:rPr>
              <w:t>Date</w:t>
            </w:r>
            <w:r w:rsidR="006A7043">
              <w:rPr>
                <w:rFonts w:cs="Arial"/>
                <w:b/>
                <w:szCs w:val="18"/>
              </w:rPr>
              <w:t xml:space="preserve">s for </w:t>
            </w:r>
            <w:r w:rsidR="00CC3E13">
              <w:rPr>
                <w:rFonts w:cs="Arial"/>
                <w:b/>
                <w:szCs w:val="18"/>
              </w:rPr>
              <w:t>201</w:t>
            </w:r>
            <w:r w:rsidR="00AE58FE">
              <w:rPr>
                <w:rFonts w:cs="Arial"/>
                <w:b/>
                <w:szCs w:val="18"/>
              </w:rPr>
              <w:t>9</w:t>
            </w:r>
            <w:r w:rsidR="00A80223">
              <w:rPr>
                <w:rFonts w:cs="Arial"/>
                <w:b/>
                <w:szCs w:val="18"/>
              </w:rPr>
              <w:t xml:space="preserve"> </w:t>
            </w:r>
            <w:proofErr w:type="gramStart"/>
            <w:r>
              <w:rPr>
                <w:rFonts w:cs="Arial"/>
                <w:b/>
                <w:szCs w:val="18"/>
              </w:rPr>
              <w:t>meeting</w:t>
            </w:r>
            <w:r w:rsidR="00CC3E13">
              <w:rPr>
                <w:rFonts w:cs="Arial"/>
                <w:b/>
                <w:szCs w:val="18"/>
              </w:rPr>
              <w:t>s</w:t>
            </w:r>
            <w:r w:rsidR="00C2377B">
              <w:rPr>
                <w:rFonts w:cs="Arial"/>
                <w:b/>
                <w:szCs w:val="18"/>
              </w:rPr>
              <w:t>;</w:t>
            </w:r>
            <w:r>
              <w:rPr>
                <w:rFonts w:cs="Arial"/>
                <w:b/>
                <w:szCs w:val="18"/>
              </w:rPr>
              <w:t>–</w:t>
            </w:r>
            <w:proofErr w:type="gramEnd"/>
            <w:r>
              <w:rPr>
                <w:rFonts w:cs="Arial"/>
                <w:b/>
                <w:szCs w:val="18"/>
              </w:rPr>
              <w:t xml:space="preserve"> </w:t>
            </w:r>
            <w:r w:rsidR="004328D2">
              <w:rPr>
                <w:rFonts w:cs="Arial"/>
                <w:b/>
                <w:szCs w:val="18"/>
              </w:rPr>
              <w:t xml:space="preserve">  </w:t>
            </w:r>
            <w:r w:rsidR="00AE58FE">
              <w:rPr>
                <w:rFonts w:cs="Arial"/>
                <w:b/>
                <w:szCs w:val="18"/>
              </w:rPr>
              <w:t xml:space="preserve"> </w:t>
            </w:r>
            <w:r w:rsidR="00AE58FE">
              <w:rPr>
                <w:rFonts w:cs="Arial"/>
                <w:b/>
                <w:color w:val="FF0000"/>
                <w:sz w:val="28"/>
                <w:szCs w:val="28"/>
              </w:rPr>
              <w:t xml:space="preserve"> </w:t>
            </w:r>
          </w:p>
          <w:p w14:paraId="250D0B53" w14:textId="6F36DA48" w:rsidR="00AE58FE" w:rsidRDefault="00AE58FE" w:rsidP="008668FC">
            <w:pPr>
              <w:tabs>
                <w:tab w:val="left" w:pos="720"/>
              </w:tabs>
              <w:autoSpaceDE w:val="0"/>
              <w:autoSpaceDN w:val="0"/>
              <w:adjustRightInd w:val="0"/>
              <w:spacing w:after="0"/>
              <w:ind w:right="18"/>
              <w:rPr>
                <w:rFonts w:cs="Arial"/>
                <w:b/>
                <w:color w:val="FF0000"/>
                <w:sz w:val="28"/>
                <w:szCs w:val="28"/>
              </w:rPr>
            </w:pPr>
            <w:r>
              <w:rPr>
                <w:rFonts w:cs="Arial"/>
                <w:b/>
                <w:color w:val="FF0000"/>
                <w:sz w:val="28"/>
                <w:szCs w:val="28"/>
              </w:rPr>
              <w:t>12</w:t>
            </w:r>
            <w:r w:rsidRPr="00AE58FE">
              <w:rPr>
                <w:rFonts w:cs="Arial"/>
                <w:b/>
                <w:color w:val="FF0000"/>
                <w:sz w:val="28"/>
                <w:szCs w:val="28"/>
                <w:vertAlign w:val="superscript"/>
              </w:rPr>
              <w:t>th</w:t>
            </w:r>
            <w:r>
              <w:rPr>
                <w:rFonts w:cs="Arial"/>
                <w:b/>
                <w:color w:val="FF0000"/>
                <w:sz w:val="28"/>
                <w:szCs w:val="28"/>
              </w:rPr>
              <w:t xml:space="preserve"> Sept @ 7.30pm</w:t>
            </w:r>
          </w:p>
          <w:p w14:paraId="2085FD22" w14:textId="700E1409" w:rsidR="00CC3E13" w:rsidRDefault="00CC3E13" w:rsidP="008668FC">
            <w:pPr>
              <w:tabs>
                <w:tab w:val="left" w:pos="720"/>
              </w:tabs>
              <w:autoSpaceDE w:val="0"/>
              <w:autoSpaceDN w:val="0"/>
              <w:adjustRightInd w:val="0"/>
              <w:spacing w:after="0"/>
              <w:ind w:right="18"/>
              <w:rPr>
                <w:rFonts w:cs="Arial"/>
                <w:b/>
                <w:color w:val="FF0000"/>
                <w:sz w:val="28"/>
                <w:szCs w:val="28"/>
              </w:rPr>
            </w:pPr>
            <w:r>
              <w:rPr>
                <w:rFonts w:cs="Arial"/>
                <w:b/>
                <w:color w:val="FF0000"/>
                <w:sz w:val="28"/>
                <w:szCs w:val="28"/>
              </w:rPr>
              <w:t>2</w:t>
            </w:r>
            <w:r w:rsidR="00AE58FE">
              <w:rPr>
                <w:rFonts w:cs="Arial"/>
                <w:b/>
                <w:color w:val="FF0000"/>
                <w:sz w:val="28"/>
                <w:szCs w:val="28"/>
              </w:rPr>
              <w:t>8</w:t>
            </w:r>
            <w:r w:rsidRPr="00CC3E13">
              <w:rPr>
                <w:rFonts w:cs="Arial"/>
                <w:b/>
                <w:color w:val="FF0000"/>
                <w:sz w:val="28"/>
                <w:szCs w:val="28"/>
                <w:vertAlign w:val="superscript"/>
              </w:rPr>
              <w:t>th</w:t>
            </w:r>
            <w:r>
              <w:rPr>
                <w:rFonts w:cs="Arial"/>
                <w:b/>
                <w:color w:val="FF0000"/>
                <w:sz w:val="28"/>
                <w:szCs w:val="28"/>
              </w:rPr>
              <w:t xml:space="preserve"> November @7.30pm</w:t>
            </w:r>
          </w:p>
          <w:p w14:paraId="4F4CCBAE" w14:textId="77777777" w:rsidR="00CC3E13" w:rsidRDefault="00CC3E13" w:rsidP="008668FC">
            <w:pPr>
              <w:tabs>
                <w:tab w:val="left" w:pos="720"/>
              </w:tabs>
              <w:autoSpaceDE w:val="0"/>
              <w:autoSpaceDN w:val="0"/>
              <w:adjustRightInd w:val="0"/>
              <w:spacing w:after="0"/>
              <w:ind w:right="18"/>
              <w:rPr>
                <w:rFonts w:cs="Arial"/>
                <w:b/>
                <w:color w:val="FF0000"/>
                <w:sz w:val="28"/>
                <w:szCs w:val="28"/>
              </w:rPr>
            </w:pPr>
          </w:p>
          <w:p w14:paraId="502EB33E" w14:textId="77777777" w:rsidR="00B677B3" w:rsidRPr="004328D2" w:rsidRDefault="00B677B3" w:rsidP="008668FC">
            <w:pPr>
              <w:tabs>
                <w:tab w:val="left" w:pos="720"/>
              </w:tabs>
              <w:autoSpaceDE w:val="0"/>
              <w:autoSpaceDN w:val="0"/>
              <w:adjustRightInd w:val="0"/>
              <w:spacing w:after="0"/>
              <w:ind w:right="18"/>
              <w:rPr>
                <w:rFonts w:cs="Arial"/>
                <w:b/>
                <w:szCs w:val="18"/>
              </w:rPr>
            </w:pPr>
          </w:p>
          <w:p w14:paraId="2A9F33FB" w14:textId="77777777" w:rsidR="00870925" w:rsidRDefault="00870925" w:rsidP="008668FC">
            <w:pPr>
              <w:tabs>
                <w:tab w:val="left" w:pos="720"/>
              </w:tabs>
              <w:autoSpaceDE w:val="0"/>
              <w:autoSpaceDN w:val="0"/>
              <w:adjustRightInd w:val="0"/>
              <w:spacing w:after="0"/>
              <w:ind w:right="18"/>
              <w:rPr>
                <w:rFonts w:cs="Arial"/>
                <w:b/>
                <w:color w:val="FF0000"/>
                <w:sz w:val="28"/>
                <w:szCs w:val="28"/>
              </w:rPr>
            </w:pPr>
          </w:p>
          <w:p w14:paraId="3899F196" w14:textId="77777777" w:rsidR="00870925" w:rsidRDefault="00870925" w:rsidP="008668FC">
            <w:pPr>
              <w:tabs>
                <w:tab w:val="left" w:pos="720"/>
              </w:tabs>
              <w:autoSpaceDE w:val="0"/>
              <w:autoSpaceDN w:val="0"/>
              <w:adjustRightInd w:val="0"/>
              <w:spacing w:after="0"/>
              <w:ind w:right="18"/>
              <w:rPr>
                <w:rFonts w:cs="Arial"/>
                <w:b/>
                <w:color w:val="FF0000"/>
                <w:sz w:val="28"/>
                <w:szCs w:val="28"/>
              </w:rPr>
            </w:pPr>
          </w:p>
          <w:p w14:paraId="04D5D353" w14:textId="77777777" w:rsidR="00870925" w:rsidRPr="00337258" w:rsidRDefault="00870925" w:rsidP="008668FC">
            <w:pPr>
              <w:tabs>
                <w:tab w:val="left" w:pos="720"/>
              </w:tabs>
              <w:autoSpaceDE w:val="0"/>
              <w:autoSpaceDN w:val="0"/>
              <w:adjustRightInd w:val="0"/>
              <w:spacing w:after="0"/>
              <w:ind w:right="18"/>
              <w:rPr>
                <w:rFonts w:cs="Arial"/>
                <w:b/>
                <w:szCs w:val="18"/>
              </w:rPr>
            </w:pPr>
          </w:p>
          <w:p w14:paraId="1A18C3BD" w14:textId="77777777" w:rsidR="00870925" w:rsidRDefault="00870925" w:rsidP="008668FC">
            <w:pPr>
              <w:tabs>
                <w:tab w:val="left" w:pos="720"/>
              </w:tabs>
              <w:autoSpaceDE w:val="0"/>
              <w:autoSpaceDN w:val="0"/>
              <w:adjustRightInd w:val="0"/>
              <w:spacing w:after="0"/>
              <w:ind w:right="18"/>
              <w:rPr>
                <w:rFonts w:cs="Arial"/>
                <w:b/>
                <w:szCs w:val="18"/>
              </w:rPr>
            </w:pPr>
          </w:p>
          <w:p w14:paraId="4319E00F" w14:textId="77777777" w:rsidR="00870925" w:rsidRDefault="00870925" w:rsidP="008668FC">
            <w:pPr>
              <w:tabs>
                <w:tab w:val="left" w:pos="720"/>
              </w:tabs>
              <w:autoSpaceDE w:val="0"/>
              <w:autoSpaceDN w:val="0"/>
              <w:adjustRightInd w:val="0"/>
              <w:spacing w:after="0"/>
              <w:ind w:right="18"/>
              <w:rPr>
                <w:rFonts w:cs="Arial"/>
                <w:b/>
                <w:szCs w:val="18"/>
              </w:rPr>
            </w:pPr>
          </w:p>
        </w:tc>
        <w:tc>
          <w:tcPr>
            <w:tcW w:w="1559" w:type="dxa"/>
            <w:vAlign w:val="center"/>
          </w:tcPr>
          <w:p w14:paraId="52B57458" w14:textId="77777777" w:rsidR="00870925" w:rsidRDefault="00870925" w:rsidP="00B009E6">
            <w:pPr>
              <w:tabs>
                <w:tab w:val="left" w:pos="2820"/>
              </w:tabs>
              <w:autoSpaceDE w:val="0"/>
              <w:snapToGrid w:val="0"/>
              <w:spacing w:after="0"/>
              <w:jc w:val="center"/>
              <w:rPr>
                <w:rFonts w:cs="Arial"/>
                <w:szCs w:val="18"/>
              </w:rPr>
            </w:pPr>
            <w:r>
              <w:rPr>
                <w:rFonts w:cs="Arial"/>
                <w:szCs w:val="18"/>
              </w:rPr>
              <w:t>The Clerk</w:t>
            </w:r>
          </w:p>
        </w:tc>
        <w:tc>
          <w:tcPr>
            <w:tcW w:w="993" w:type="dxa"/>
            <w:vAlign w:val="center"/>
          </w:tcPr>
          <w:p w14:paraId="163D2618" w14:textId="77777777" w:rsidR="00870925" w:rsidRDefault="00870925" w:rsidP="00A65088">
            <w:pPr>
              <w:tabs>
                <w:tab w:val="left" w:pos="2820"/>
              </w:tabs>
              <w:autoSpaceDE w:val="0"/>
              <w:snapToGrid w:val="0"/>
              <w:spacing w:after="0"/>
              <w:jc w:val="center"/>
              <w:rPr>
                <w:rFonts w:cs="Arial"/>
                <w:szCs w:val="18"/>
              </w:rPr>
            </w:pPr>
            <w:r>
              <w:rPr>
                <w:rFonts w:cs="Arial"/>
                <w:szCs w:val="18"/>
              </w:rPr>
              <w:t>The Cler</w:t>
            </w:r>
            <w:r w:rsidR="00843984">
              <w:rPr>
                <w:rFonts w:cs="Arial"/>
                <w:szCs w:val="18"/>
              </w:rPr>
              <w:t>k</w:t>
            </w:r>
          </w:p>
        </w:tc>
        <w:tc>
          <w:tcPr>
            <w:tcW w:w="1275" w:type="dxa"/>
            <w:vAlign w:val="center"/>
          </w:tcPr>
          <w:p w14:paraId="42EB1D31" w14:textId="14024E21" w:rsidR="00870925" w:rsidRDefault="00AE58FE" w:rsidP="00B009E6">
            <w:pPr>
              <w:tabs>
                <w:tab w:val="left" w:pos="2820"/>
              </w:tabs>
              <w:autoSpaceDE w:val="0"/>
              <w:snapToGrid w:val="0"/>
              <w:spacing w:after="0"/>
              <w:rPr>
                <w:rFonts w:cs="Arial"/>
                <w:szCs w:val="18"/>
              </w:rPr>
            </w:pPr>
            <w:r>
              <w:rPr>
                <w:rFonts w:cs="Arial"/>
                <w:szCs w:val="18"/>
              </w:rPr>
              <w:t>2</w:t>
            </w:r>
            <w:r w:rsidR="00066FCC">
              <w:rPr>
                <w:rFonts w:cs="Arial"/>
                <w:szCs w:val="18"/>
              </w:rPr>
              <w:t>3</w:t>
            </w:r>
            <w:r w:rsidR="00C2377B">
              <w:rPr>
                <w:rFonts w:cs="Arial"/>
                <w:szCs w:val="18"/>
              </w:rPr>
              <w:t>/</w:t>
            </w:r>
            <w:r w:rsidR="00280186">
              <w:rPr>
                <w:rFonts w:cs="Arial"/>
                <w:szCs w:val="18"/>
              </w:rPr>
              <w:t>0</w:t>
            </w:r>
            <w:r w:rsidR="00066FCC">
              <w:rPr>
                <w:rFonts w:cs="Arial"/>
                <w:szCs w:val="18"/>
              </w:rPr>
              <w:t>5</w:t>
            </w:r>
            <w:r w:rsidR="00843984">
              <w:rPr>
                <w:rFonts w:cs="Arial"/>
                <w:szCs w:val="18"/>
              </w:rPr>
              <w:t>/1</w:t>
            </w:r>
            <w:r w:rsidR="00280186">
              <w:rPr>
                <w:rFonts w:cs="Arial"/>
                <w:szCs w:val="18"/>
              </w:rPr>
              <w:t>9</w:t>
            </w:r>
          </w:p>
        </w:tc>
      </w:tr>
      <w:bookmarkEnd w:id="1"/>
      <w:tr w:rsidR="0014377C" w:rsidRPr="00DE39D6" w14:paraId="1E94D25A" w14:textId="77777777" w:rsidTr="00345A5C">
        <w:trPr>
          <w:trHeight w:hRule="exact" w:val="2838"/>
          <w:tblHeader/>
        </w:trPr>
        <w:tc>
          <w:tcPr>
            <w:tcW w:w="993" w:type="dxa"/>
            <w:vAlign w:val="center"/>
          </w:tcPr>
          <w:p w14:paraId="5417608C" w14:textId="13D6C8A3" w:rsidR="0014377C" w:rsidRDefault="0014377C" w:rsidP="00D774C4">
            <w:pPr>
              <w:jc w:val="center"/>
            </w:pPr>
            <w:r>
              <w:t>1</w:t>
            </w:r>
            <w:r w:rsidR="00066FCC">
              <w:t>4</w:t>
            </w:r>
            <w:r>
              <w:t>.</w:t>
            </w:r>
          </w:p>
        </w:tc>
        <w:tc>
          <w:tcPr>
            <w:tcW w:w="6520" w:type="dxa"/>
            <w:vAlign w:val="center"/>
          </w:tcPr>
          <w:p w14:paraId="27FAC4C1" w14:textId="77777777" w:rsidR="0014377C" w:rsidRDefault="0014377C" w:rsidP="008668FC">
            <w:pPr>
              <w:tabs>
                <w:tab w:val="left" w:pos="720"/>
              </w:tabs>
              <w:autoSpaceDE w:val="0"/>
              <w:autoSpaceDN w:val="0"/>
              <w:adjustRightInd w:val="0"/>
              <w:spacing w:after="0"/>
              <w:ind w:right="18"/>
              <w:rPr>
                <w:rFonts w:cs="Arial"/>
                <w:b/>
                <w:szCs w:val="18"/>
              </w:rPr>
            </w:pPr>
            <w:proofErr w:type="gramStart"/>
            <w:r>
              <w:rPr>
                <w:rFonts w:cs="Arial"/>
                <w:b/>
                <w:szCs w:val="18"/>
              </w:rPr>
              <w:t>AOB:-</w:t>
            </w:r>
            <w:proofErr w:type="gramEnd"/>
          </w:p>
          <w:p w14:paraId="1FDFC0FD" w14:textId="0BB1A94F" w:rsidR="0014377C" w:rsidRPr="00345A5C" w:rsidRDefault="00345A5C" w:rsidP="008668FC">
            <w:pPr>
              <w:tabs>
                <w:tab w:val="left" w:pos="720"/>
              </w:tabs>
              <w:autoSpaceDE w:val="0"/>
              <w:autoSpaceDN w:val="0"/>
              <w:adjustRightInd w:val="0"/>
              <w:spacing w:after="0"/>
              <w:ind w:right="18"/>
              <w:rPr>
                <w:rFonts w:cs="Arial"/>
                <w:b/>
                <w:bCs/>
                <w:szCs w:val="18"/>
              </w:rPr>
            </w:pPr>
            <w:r w:rsidRPr="00345A5C">
              <w:rPr>
                <w:rFonts w:cs="Arial"/>
                <w:b/>
                <w:bCs/>
                <w:szCs w:val="18"/>
              </w:rPr>
              <w:t>HE</w:t>
            </w:r>
            <w:r>
              <w:rPr>
                <w:rFonts w:cs="Arial"/>
                <w:szCs w:val="18"/>
              </w:rPr>
              <w:t xml:space="preserve"> raised the point that the Parish Council now has 5 out of 6 councillors as </w:t>
            </w:r>
            <w:proofErr w:type="spellStart"/>
            <w:r>
              <w:rPr>
                <w:rFonts w:cs="Arial"/>
                <w:szCs w:val="18"/>
              </w:rPr>
              <w:t>Wettenhall</w:t>
            </w:r>
            <w:proofErr w:type="spellEnd"/>
            <w:r>
              <w:rPr>
                <w:rFonts w:cs="Arial"/>
                <w:szCs w:val="18"/>
              </w:rPr>
              <w:t xml:space="preserve"> residents. ( this has never happened before) The PC is made up of 3 Cholmondeston seats and 3 </w:t>
            </w:r>
            <w:proofErr w:type="spellStart"/>
            <w:r>
              <w:rPr>
                <w:rFonts w:cs="Arial"/>
                <w:szCs w:val="18"/>
              </w:rPr>
              <w:t>Wettenhall</w:t>
            </w:r>
            <w:proofErr w:type="spellEnd"/>
            <w:r>
              <w:rPr>
                <w:rFonts w:cs="Arial"/>
                <w:szCs w:val="18"/>
              </w:rPr>
              <w:t xml:space="preserve"> seats and she hoped that the  Councillors representing Cholmondeston would ensure that equal proportion of time and effort is spent on this part of the Parish; 46% of the total parish population reside in Cholmondeston! </w:t>
            </w:r>
            <w:r w:rsidRPr="00345A5C">
              <w:rPr>
                <w:rFonts w:cs="Arial"/>
                <w:b/>
                <w:bCs/>
                <w:szCs w:val="18"/>
              </w:rPr>
              <w:t xml:space="preserve"> </w:t>
            </w:r>
          </w:p>
        </w:tc>
        <w:tc>
          <w:tcPr>
            <w:tcW w:w="1559" w:type="dxa"/>
            <w:vAlign w:val="center"/>
          </w:tcPr>
          <w:p w14:paraId="65FB737D" w14:textId="6B37F3B0" w:rsidR="0014377C" w:rsidRDefault="0014377C" w:rsidP="00B009E6">
            <w:pPr>
              <w:tabs>
                <w:tab w:val="left" w:pos="2820"/>
              </w:tabs>
              <w:autoSpaceDE w:val="0"/>
              <w:snapToGrid w:val="0"/>
              <w:spacing w:after="0"/>
              <w:jc w:val="center"/>
              <w:rPr>
                <w:rFonts w:cs="Arial"/>
                <w:szCs w:val="18"/>
              </w:rPr>
            </w:pPr>
            <w:r>
              <w:rPr>
                <w:rFonts w:cs="Arial"/>
                <w:szCs w:val="18"/>
              </w:rPr>
              <w:t>The Chair</w:t>
            </w:r>
          </w:p>
        </w:tc>
        <w:tc>
          <w:tcPr>
            <w:tcW w:w="993" w:type="dxa"/>
            <w:vAlign w:val="center"/>
          </w:tcPr>
          <w:p w14:paraId="7A8A6A7B" w14:textId="322AF0DB" w:rsidR="0014377C" w:rsidRDefault="0014377C" w:rsidP="00A65088">
            <w:pPr>
              <w:tabs>
                <w:tab w:val="left" w:pos="2820"/>
              </w:tabs>
              <w:autoSpaceDE w:val="0"/>
              <w:snapToGrid w:val="0"/>
              <w:spacing w:after="0"/>
              <w:jc w:val="center"/>
              <w:rPr>
                <w:rFonts w:cs="Arial"/>
                <w:szCs w:val="18"/>
              </w:rPr>
            </w:pPr>
            <w:r>
              <w:rPr>
                <w:rFonts w:cs="Arial"/>
                <w:szCs w:val="18"/>
              </w:rPr>
              <w:t>The Chair</w:t>
            </w:r>
          </w:p>
        </w:tc>
        <w:tc>
          <w:tcPr>
            <w:tcW w:w="1275" w:type="dxa"/>
            <w:vAlign w:val="center"/>
          </w:tcPr>
          <w:p w14:paraId="2B23FC5A" w14:textId="3B4FBD8B" w:rsidR="0014377C" w:rsidRDefault="000C35DD" w:rsidP="00B009E6">
            <w:pPr>
              <w:tabs>
                <w:tab w:val="left" w:pos="2820"/>
              </w:tabs>
              <w:autoSpaceDE w:val="0"/>
              <w:snapToGrid w:val="0"/>
              <w:spacing w:after="0"/>
              <w:rPr>
                <w:rFonts w:cs="Arial"/>
                <w:szCs w:val="18"/>
              </w:rPr>
            </w:pPr>
            <w:r>
              <w:rPr>
                <w:rFonts w:cs="Arial"/>
                <w:szCs w:val="18"/>
              </w:rPr>
              <w:t>2</w:t>
            </w:r>
            <w:r w:rsidR="00066FCC">
              <w:rPr>
                <w:rFonts w:cs="Arial"/>
                <w:szCs w:val="18"/>
              </w:rPr>
              <w:t>3</w:t>
            </w:r>
            <w:r w:rsidR="0014377C">
              <w:rPr>
                <w:rFonts w:cs="Arial"/>
                <w:szCs w:val="18"/>
              </w:rPr>
              <w:t>/</w:t>
            </w:r>
            <w:r w:rsidR="00280186">
              <w:rPr>
                <w:rFonts w:cs="Arial"/>
                <w:szCs w:val="18"/>
              </w:rPr>
              <w:t>0</w:t>
            </w:r>
            <w:r w:rsidR="00066FCC">
              <w:rPr>
                <w:rFonts w:cs="Arial"/>
                <w:szCs w:val="18"/>
              </w:rPr>
              <w:t>5</w:t>
            </w:r>
            <w:r w:rsidR="0014377C">
              <w:rPr>
                <w:rFonts w:cs="Arial"/>
                <w:szCs w:val="18"/>
              </w:rPr>
              <w:t>/1</w:t>
            </w:r>
            <w:r w:rsidR="00280186">
              <w:rPr>
                <w:rFonts w:cs="Arial"/>
                <w:szCs w:val="18"/>
              </w:rPr>
              <w:t>9</w:t>
            </w:r>
          </w:p>
        </w:tc>
      </w:tr>
    </w:tbl>
    <w:p w14:paraId="72FC8595" w14:textId="77777777" w:rsidR="00B60E99" w:rsidRDefault="00B60E99" w:rsidP="0066114F">
      <w:pPr>
        <w:jc w:val="both"/>
        <w:rPr>
          <w:rFonts w:cstheme="minorHAnsi"/>
        </w:rPr>
      </w:pPr>
    </w:p>
    <w:p w14:paraId="349C9E08" w14:textId="20CB74EB" w:rsidR="005D6444" w:rsidRDefault="008E368C" w:rsidP="0066114F">
      <w:pPr>
        <w:jc w:val="both"/>
        <w:rPr>
          <w:rFonts w:cstheme="minorHAnsi"/>
        </w:rPr>
      </w:pPr>
      <w:r w:rsidRPr="003B15A6">
        <w:rPr>
          <w:rFonts w:cstheme="minorHAnsi"/>
        </w:rPr>
        <w:t>There being no further business the Chairman declared the meeting closed</w:t>
      </w:r>
      <w:r w:rsidR="00C2377B">
        <w:rPr>
          <w:rFonts w:cstheme="minorHAnsi"/>
        </w:rPr>
        <w:t xml:space="preserve"> @ </w:t>
      </w:r>
      <w:r w:rsidR="00280186">
        <w:rPr>
          <w:rFonts w:cstheme="minorHAnsi"/>
        </w:rPr>
        <w:t>2</w:t>
      </w:r>
      <w:r w:rsidR="00862B6E">
        <w:rPr>
          <w:rFonts w:cstheme="minorHAnsi"/>
        </w:rPr>
        <w:t>0</w:t>
      </w:r>
      <w:r w:rsidR="00252AA0">
        <w:rPr>
          <w:rFonts w:cstheme="minorHAnsi"/>
        </w:rPr>
        <w:t>.</w:t>
      </w:r>
      <w:r w:rsidR="00280186">
        <w:rPr>
          <w:rFonts w:cstheme="minorHAnsi"/>
        </w:rPr>
        <w:t>4</w:t>
      </w:r>
      <w:r w:rsidR="00862B6E">
        <w:rPr>
          <w:rFonts w:cstheme="minorHAnsi"/>
        </w:rPr>
        <w:t>0</w:t>
      </w:r>
      <w:r w:rsidR="00E0386A">
        <w:rPr>
          <w:rFonts w:cstheme="minorHAnsi"/>
        </w:rPr>
        <w:t>pm</w:t>
      </w:r>
      <w:r w:rsidRPr="003B15A6">
        <w:rPr>
          <w:rFonts w:cstheme="minorHAnsi"/>
        </w:rPr>
        <w:t>.</w:t>
      </w:r>
    </w:p>
    <w:p w14:paraId="4A67ED63" w14:textId="6E1C37CE" w:rsidR="00B60E99" w:rsidRDefault="00B60E99" w:rsidP="0066114F">
      <w:pPr>
        <w:jc w:val="both"/>
        <w:rPr>
          <w:rFonts w:cstheme="minorHAnsi"/>
        </w:rPr>
      </w:pPr>
    </w:p>
    <w:p w14:paraId="4B95DE4F" w14:textId="4F7E5BEF" w:rsidR="002A0DFE" w:rsidRDefault="002A0DFE" w:rsidP="0066114F">
      <w:pPr>
        <w:jc w:val="both"/>
        <w:rPr>
          <w:rFonts w:cstheme="minorHAnsi"/>
        </w:rPr>
      </w:pPr>
    </w:p>
    <w:p w14:paraId="3D99B47E" w14:textId="4CAE295A" w:rsidR="002A0DFE" w:rsidRDefault="002A0DFE" w:rsidP="0066114F">
      <w:pPr>
        <w:jc w:val="both"/>
        <w:rPr>
          <w:rFonts w:cstheme="minorHAnsi"/>
        </w:rPr>
      </w:pPr>
    </w:p>
    <w:p w14:paraId="50754AE5" w14:textId="77777777" w:rsidR="002A0DFE" w:rsidRDefault="002A0DFE" w:rsidP="0066114F">
      <w:pPr>
        <w:jc w:val="both"/>
        <w:rPr>
          <w:rFonts w:cstheme="minorHAnsi"/>
        </w:rPr>
      </w:pPr>
    </w:p>
    <w:p w14:paraId="77676FE5" w14:textId="77777777" w:rsidR="0066114F" w:rsidRPr="003B15A6" w:rsidRDefault="008E368C" w:rsidP="0066114F">
      <w:pPr>
        <w:jc w:val="both"/>
        <w:rPr>
          <w:rFonts w:cstheme="minorHAnsi"/>
        </w:rPr>
      </w:pPr>
      <w:r w:rsidRPr="003B15A6">
        <w:rPr>
          <w:rFonts w:cstheme="minorHAnsi"/>
        </w:rPr>
        <w:t>----------------------------</w:t>
      </w:r>
      <w:r w:rsidR="003B15A6">
        <w:rPr>
          <w:rFonts w:cstheme="minorHAnsi"/>
        </w:rPr>
        <w:t>---------------------------------</w:t>
      </w:r>
      <w:r w:rsidRPr="003B15A6">
        <w:rPr>
          <w:rFonts w:cstheme="minorHAnsi"/>
        </w:rPr>
        <w:t>------------</w:t>
      </w:r>
      <w:r w:rsidRPr="0067098C">
        <w:rPr>
          <w:rFonts w:cstheme="minorHAnsi"/>
          <w:b/>
        </w:rPr>
        <w:t>Chairman</w:t>
      </w:r>
      <w:r w:rsidRPr="003B15A6">
        <w:rPr>
          <w:rFonts w:cstheme="minorHAnsi"/>
        </w:rPr>
        <w:t xml:space="preserve"> </w:t>
      </w:r>
      <w:r w:rsidR="004328D2">
        <w:rPr>
          <w:rFonts w:cstheme="minorHAnsi"/>
        </w:rPr>
        <w:t>--------------</w:t>
      </w:r>
      <w:r w:rsidR="003B15A6">
        <w:rPr>
          <w:rFonts w:cstheme="minorHAnsi"/>
        </w:rPr>
        <w:t>--------------------------------</w:t>
      </w:r>
      <w:r w:rsidRPr="003B15A6">
        <w:rPr>
          <w:rFonts w:cstheme="minorHAnsi"/>
        </w:rPr>
        <w:t>-----------</w:t>
      </w:r>
      <w:r w:rsidRPr="0067098C">
        <w:rPr>
          <w:rFonts w:cstheme="minorHAnsi"/>
          <w:b/>
        </w:rPr>
        <w:t>Dat</w:t>
      </w:r>
      <w:r w:rsidR="004E769A" w:rsidRPr="0067098C">
        <w:rPr>
          <w:rFonts w:cstheme="minorHAnsi"/>
          <w:b/>
        </w:rPr>
        <w:t>e</w:t>
      </w:r>
    </w:p>
    <w:sectPr w:rsidR="0066114F" w:rsidRPr="003B15A6" w:rsidSect="00B60E99">
      <w:footerReference w:type="default" r:id="rId8"/>
      <w:pgSz w:w="11906" w:h="16838"/>
      <w:pgMar w:top="284" w:right="851" w:bottom="340" w:left="851"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5173D" w14:textId="77777777" w:rsidR="00003BF9" w:rsidRDefault="00003BF9" w:rsidP="0016665E">
      <w:pPr>
        <w:spacing w:after="0" w:line="240" w:lineRule="auto"/>
      </w:pPr>
      <w:r>
        <w:separator/>
      </w:r>
    </w:p>
  </w:endnote>
  <w:endnote w:type="continuationSeparator" w:id="0">
    <w:p w14:paraId="6CDA3F72" w14:textId="77777777" w:rsidR="00003BF9" w:rsidRDefault="00003BF9" w:rsidP="0016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3EFB0" w14:textId="5FEDC1B9" w:rsidR="00F73EB2" w:rsidRDefault="00564DFA">
    <w:pPr>
      <w:pStyle w:val="Footer"/>
    </w:pPr>
    <w:r>
      <w:ptab w:relativeTo="margin" w:alignment="center" w:leader="none"/>
    </w:r>
    <w:r w:rsidR="003D099B">
      <w:t xml:space="preserve">CWPC Minutes </w:t>
    </w:r>
    <w:r w:rsidR="000C35DD">
      <w:t>2</w:t>
    </w:r>
    <w:r w:rsidR="000C1B56">
      <w:t>3</w:t>
    </w:r>
    <w:r w:rsidR="003D099B">
      <w:t>/</w:t>
    </w:r>
    <w:r w:rsidR="00287248">
      <w:t>0</w:t>
    </w:r>
    <w:r w:rsidR="000C1B56">
      <w:t>5</w:t>
    </w:r>
    <w:r w:rsidR="003D099B">
      <w:t>/1</w:t>
    </w:r>
    <w:r w:rsidR="00287248">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D7633" w14:textId="77777777" w:rsidR="00003BF9" w:rsidRDefault="00003BF9" w:rsidP="0016665E">
      <w:pPr>
        <w:spacing w:after="0" w:line="240" w:lineRule="auto"/>
      </w:pPr>
      <w:r>
        <w:separator/>
      </w:r>
    </w:p>
  </w:footnote>
  <w:footnote w:type="continuationSeparator" w:id="0">
    <w:p w14:paraId="4A9032CA" w14:textId="77777777" w:rsidR="00003BF9" w:rsidRDefault="00003BF9" w:rsidP="00166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81B"/>
    <w:multiLevelType w:val="hybridMultilevel"/>
    <w:tmpl w:val="5096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F53EF"/>
    <w:multiLevelType w:val="hybridMultilevel"/>
    <w:tmpl w:val="BA168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256D2"/>
    <w:multiLevelType w:val="hybridMultilevel"/>
    <w:tmpl w:val="688E7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102B6D"/>
    <w:multiLevelType w:val="hybridMultilevel"/>
    <w:tmpl w:val="4720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2530"/>
    <w:multiLevelType w:val="hybridMultilevel"/>
    <w:tmpl w:val="B30E90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ED36E03"/>
    <w:multiLevelType w:val="hybridMultilevel"/>
    <w:tmpl w:val="4C84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11882"/>
    <w:multiLevelType w:val="hybridMultilevel"/>
    <w:tmpl w:val="BBF8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B0D5F"/>
    <w:multiLevelType w:val="hybridMultilevel"/>
    <w:tmpl w:val="82A4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522191"/>
    <w:multiLevelType w:val="hybridMultilevel"/>
    <w:tmpl w:val="DA5CA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D1330E"/>
    <w:multiLevelType w:val="hybridMultilevel"/>
    <w:tmpl w:val="6D6E6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7577B5"/>
    <w:multiLevelType w:val="hybridMultilevel"/>
    <w:tmpl w:val="3DDA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048B3"/>
    <w:multiLevelType w:val="hybridMultilevel"/>
    <w:tmpl w:val="6896D3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B4176D"/>
    <w:multiLevelType w:val="hybridMultilevel"/>
    <w:tmpl w:val="E16E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D5A61"/>
    <w:multiLevelType w:val="hybridMultilevel"/>
    <w:tmpl w:val="2408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3641C5"/>
    <w:multiLevelType w:val="hybridMultilevel"/>
    <w:tmpl w:val="B054F2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40280CAA"/>
    <w:multiLevelType w:val="hybridMultilevel"/>
    <w:tmpl w:val="286038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9A2D1E"/>
    <w:multiLevelType w:val="hybridMultilevel"/>
    <w:tmpl w:val="F07C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E95160"/>
    <w:multiLevelType w:val="hybridMultilevel"/>
    <w:tmpl w:val="21CAC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914724"/>
    <w:multiLevelType w:val="hybridMultilevel"/>
    <w:tmpl w:val="00A4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66B77"/>
    <w:multiLevelType w:val="hybridMultilevel"/>
    <w:tmpl w:val="3528B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730A27"/>
    <w:multiLevelType w:val="hybridMultilevel"/>
    <w:tmpl w:val="5DCE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30B16"/>
    <w:multiLevelType w:val="hybridMultilevel"/>
    <w:tmpl w:val="DD3AB1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77D15B4"/>
    <w:multiLevelType w:val="hybridMultilevel"/>
    <w:tmpl w:val="08225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E2FFE"/>
    <w:multiLevelType w:val="hybridMultilevel"/>
    <w:tmpl w:val="BC72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C06EA4"/>
    <w:multiLevelType w:val="hybridMultilevel"/>
    <w:tmpl w:val="C9D4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EB49A7"/>
    <w:multiLevelType w:val="hybridMultilevel"/>
    <w:tmpl w:val="7E26D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393891"/>
    <w:multiLevelType w:val="hybridMultilevel"/>
    <w:tmpl w:val="A15270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4BC5B80"/>
    <w:multiLevelType w:val="hybridMultilevel"/>
    <w:tmpl w:val="1E5A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EA1B64"/>
    <w:multiLevelType w:val="hybridMultilevel"/>
    <w:tmpl w:val="B062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3E2417"/>
    <w:multiLevelType w:val="hybridMultilevel"/>
    <w:tmpl w:val="83E8F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BD20A7"/>
    <w:multiLevelType w:val="hybridMultilevel"/>
    <w:tmpl w:val="DF16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E66F14"/>
    <w:multiLevelType w:val="hybridMultilevel"/>
    <w:tmpl w:val="3990B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2626A9"/>
    <w:multiLevelType w:val="hybridMultilevel"/>
    <w:tmpl w:val="DF28A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17"/>
  </w:num>
  <w:num w:numId="5">
    <w:abstractNumId w:val="11"/>
  </w:num>
  <w:num w:numId="6">
    <w:abstractNumId w:val="15"/>
  </w:num>
  <w:num w:numId="7">
    <w:abstractNumId w:val="22"/>
  </w:num>
  <w:num w:numId="8">
    <w:abstractNumId w:val="9"/>
  </w:num>
  <w:num w:numId="9">
    <w:abstractNumId w:val="16"/>
  </w:num>
  <w:num w:numId="10">
    <w:abstractNumId w:val="18"/>
  </w:num>
  <w:num w:numId="11">
    <w:abstractNumId w:val="28"/>
  </w:num>
  <w:num w:numId="12">
    <w:abstractNumId w:val="23"/>
  </w:num>
  <w:num w:numId="13">
    <w:abstractNumId w:val="12"/>
  </w:num>
  <w:num w:numId="14">
    <w:abstractNumId w:val="20"/>
  </w:num>
  <w:num w:numId="15">
    <w:abstractNumId w:val="10"/>
  </w:num>
  <w:num w:numId="16">
    <w:abstractNumId w:val="7"/>
  </w:num>
  <w:num w:numId="17">
    <w:abstractNumId w:val="24"/>
  </w:num>
  <w:num w:numId="18">
    <w:abstractNumId w:val="30"/>
  </w:num>
  <w:num w:numId="19">
    <w:abstractNumId w:val="21"/>
  </w:num>
  <w:num w:numId="20">
    <w:abstractNumId w:val="32"/>
  </w:num>
  <w:num w:numId="21">
    <w:abstractNumId w:val="13"/>
  </w:num>
  <w:num w:numId="22">
    <w:abstractNumId w:val="29"/>
  </w:num>
  <w:num w:numId="23">
    <w:abstractNumId w:val="1"/>
  </w:num>
  <w:num w:numId="24">
    <w:abstractNumId w:val="27"/>
  </w:num>
  <w:num w:numId="25">
    <w:abstractNumId w:val="6"/>
  </w:num>
  <w:num w:numId="26">
    <w:abstractNumId w:val="2"/>
  </w:num>
  <w:num w:numId="27">
    <w:abstractNumId w:val="14"/>
  </w:num>
  <w:num w:numId="28">
    <w:abstractNumId w:val="31"/>
  </w:num>
  <w:num w:numId="29">
    <w:abstractNumId w:val="0"/>
  </w:num>
  <w:num w:numId="30">
    <w:abstractNumId w:val="26"/>
  </w:num>
  <w:num w:numId="31">
    <w:abstractNumId w:val="5"/>
  </w:num>
  <w:num w:numId="32">
    <w:abstractNumId w:val="25"/>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114F"/>
    <w:rsid w:val="00003BF9"/>
    <w:rsid w:val="000048B2"/>
    <w:rsid w:val="00004A57"/>
    <w:rsid w:val="00040A02"/>
    <w:rsid w:val="00051492"/>
    <w:rsid w:val="00054C84"/>
    <w:rsid w:val="00066FCC"/>
    <w:rsid w:val="000675D4"/>
    <w:rsid w:val="00081D84"/>
    <w:rsid w:val="000861F2"/>
    <w:rsid w:val="000A0289"/>
    <w:rsid w:val="000A2AC7"/>
    <w:rsid w:val="000A30F7"/>
    <w:rsid w:val="000A4CC5"/>
    <w:rsid w:val="000B263E"/>
    <w:rsid w:val="000B52EB"/>
    <w:rsid w:val="000B53BF"/>
    <w:rsid w:val="000C1B56"/>
    <w:rsid w:val="000C35DD"/>
    <w:rsid w:val="000C74FB"/>
    <w:rsid w:val="000D2E1A"/>
    <w:rsid w:val="000D735B"/>
    <w:rsid w:val="000D7E5F"/>
    <w:rsid w:val="000F2A21"/>
    <w:rsid w:val="000F50C4"/>
    <w:rsid w:val="000F5D9F"/>
    <w:rsid w:val="001029E2"/>
    <w:rsid w:val="001029F0"/>
    <w:rsid w:val="00103207"/>
    <w:rsid w:val="001112BF"/>
    <w:rsid w:val="00115E67"/>
    <w:rsid w:val="001163C6"/>
    <w:rsid w:val="00125D0E"/>
    <w:rsid w:val="001262A8"/>
    <w:rsid w:val="00132335"/>
    <w:rsid w:val="00142DE5"/>
    <w:rsid w:val="0014377C"/>
    <w:rsid w:val="00146282"/>
    <w:rsid w:val="00153E76"/>
    <w:rsid w:val="00153EF8"/>
    <w:rsid w:val="001546FE"/>
    <w:rsid w:val="0015538A"/>
    <w:rsid w:val="001653C0"/>
    <w:rsid w:val="0016665E"/>
    <w:rsid w:val="00170924"/>
    <w:rsid w:val="001747E2"/>
    <w:rsid w:val="00187A13"/>
    <w:rsid w:val="001A788B"/>
    <w:rsid w:val="001B1760"/>
    <w:rsid w:val="001B4E14"/>
    <w:rsid w:val="001C22C6"/>
    <w:rsid w:val="001C4309"/>
    <w:rsid w:val="001D06F0"/>
    <w:rsid w:val="001E6571"/>
    <w:rsid w:val="001E6824"/>
    <w:rsid w:val="001F52FD"/>
    <w:rsid w:val="00205B26"/>
    <w:rsid w:val="00211CDD"/>
    <w:rsid w:val="00212643"/>
    <w:rsid w:val="00221D16"/>
    <w:rsid w:val="00224418"/>
    <w:rsid w:val="002261F4"/>
    <w:rsid w:val="00240D60"/>
    <w:rsid w:val="00243F95"/>
    <w:rsid w:val="0024504F"/>
    <w:rsid w:val="00247176"/>
    <w:rsid w:val="00247774"/>
    <w:rsid w:val="00252AA0"/>
    <w:rsid w:val="00255A13"/>
    <w:rsid w:val="00265215"/>
    <w:rsid w:val="00275716"/>
    <w:rsid w:val="00280186"/>
    <w:rsid w:val="0028097B"/>
    <w:rsid w:val="00282B8F"/>
    <w:rsid w:val="002836D6"/>
    <w:rsid w:val="00285F8A"/>
    <w:rsid w:val="00287248"/>
    <w:rsid w:val="00292EE4"/>
    <w:rsid w:val="00295FE3"/>
    <w:rsid w:val="002A0DFE"/>
    <w:rsid w:val="002A3C56"/>
    <w:rsid w:val="002A53F2"/>
    <w:rsid w:val="002A680F"/>
    <w:rsid w:val="002A69CA"/>
    <w:rsid w:val="002C5256"/>
    <w:rsid w:val="002C533D"/>
    <w:rsid w:val="002D7CCC"/>
    <w:rsid w:val="002E7E16"/>
    <w:rsid w:val="002F372C"/>
    <w:rsid w:val="002F65BB"/>
    <w:rsid w:val="002F67E0"/>
    <w:rsid w:val="002F7539"/>
    <w:rsid w:val="00316622"/>
    <w:rsid w:val="00326A45"/>
    <w:rsid w:val="00326B4E"/>
    <w:rsid w:val="003276F3"/>
    <w:rsid w:val="003306E4"/>
    <w:rsid w:val="00331502"/>
    <w:rsid w:val="003316BD"/>
    <w:rsid w:val="0033431A"/>
    <w:rsid w:val="00335016"/>
    <w:rsid w:val="00337106"/>
    <w:rsid w:val="00337258"/>
    <w:rsid w:val="00345A5C"/>
    <w:rsid w:val="003472E6"/>
    <w:rsid w:val="0035391D"/>
    <w:rsid w:val="00357280"/>
    <w:rsid w:val="00361C9A"/>
    <w:rsid w:val="003627FF"/>
    <w:rsid w:val="00363F48"/>
    <w:rsid w:val="00367596"/>
    <w:rsid w:val="003705F9"/>
    <w:rsid w:val="00370BFF"/>
    <w:rsid w:val="0038784D"/>
    <w:rsid w:val="003A761C"/>
    <w:rsid w:val="003B15A6"/>
    <w:rsid w:val="003B2308"/>
    <w:rsid w:val="003B3C28"/>
    <w:rsid w:val="003C4855"/>
    <w:rsid w:val="003C5BC5"/>
    <w:rsid w:val="003D099B"/>
    <w:rsid w:val="003D342C"/>
    <w:rsid w:val="003D5305"/>
    <w:rsid w:val="003E018A"/>
    <w:rsid w:val="003E7179"/>
    <w:rsid w:val="003F4444"/>
    <w:rsid w:val="004004AD"/>
    <w:rsid w:val="0040259B"/>
    <w:rsid w:val="0040372C"/>
    <w:rsid w:val="00403E97"/>
    <w:rsid w:val="0041503A"/>
    <w:rsid w:val="0041564B"/>
    <w:rsid w:val="004313FF"/>
    <w:rsid w:val="004328D2"/>
    <w:rsid w:val="00440B65"/>
    <w:rsid w:val="00444BB1"/>
    <w:rsid w:val="00463D2F"/>
    <w:rsid w:val="0047289C"/>
    <w:rsid w:val="00480921"/>
    <w:rsid w:val="00481137"/>
    <w:rsid w:val="004841AC"/>
    <w:rsid w:val="004873B7"/>
    <w:rsid w:val="00487F62"/>
    <w:rsid w:val="00490FED"/>
    <w:rsid w:val="0049329D"/>
    <w:rsid w:val="00495047"/>
    <w:rsid w:val="004B0159"/>
    <w:rsid w:val="004B6A94"/>
    <w:rsid w:val="004C5E69"/>
    <w:rsid w:val="004D1C7A"/>
    <w:rsid w:val="004D3EE9"/>
    <w:rsid w:val="004D61A3"/>
    <w:rsid w:val="004E18A8"/>
    <w:rsid w:val="004E6152"/>
    <w:rsid w:val="004E769A"/>
    <w:rsid w:val="004F32BE"/>
    <w:rsid w:val="0050063D"/>
    <w:rsid w:val="00501F4C"/>
    <w:rsid w:val="005038B3"/>
    <w:rsid w:val="00503C1F"/>
    <w:rsid w:val="00506E32"/>
    <w:rsid w:val="00507C67"/>
    <w:rsid w:val="00515720"/>
    <w:rsid w:val="00515ABF"/>
    <w:rsid w:val="005232AD"/>
    <w:rsid w:val="005319C6"/>
    <w:rsid w:val="00534D28"/>
    <w:rsid w:val="00535ED1"/>
    <w:rsid w:val="005407CA"/>
    <w:rsid w:val="00542AC4"/>
    <w:rsid w:val="005518D3"/>
    <w:rsid w:val="005526E7"/>
    <w:rsid w:val="00554087"/>
    <w:rsid w:val="00561843"/>
    <w:rsid w:val="00564110"/>
    <w:rsid w:val="00564DFA"/>
    <w:rsid w:val="00575FE9"/>
    <w:rsid w:val="00582B4A"/>
    <w:rsid w:val="00590078"/>
    <w:rsid w:val="00593DFC"/>
    <w:rsid w:val="005942DA"/>
    <w:rsid w:val="005A0428"/>
    <w:rsid w:val="005A5AEE"/>
    <w:rsid w:val="005B035D"/>
    <w:rsid w:val="005B0658"/>
    <w:rsid w:val="005B3ABF"/>
    <w:rsid w:val="005B6FA4"/>
    <w:rsid w:val="005C3159"/>
    <w:rsid w:val="005D30BF"/>
    <w:rsid w:val="005D388B"/>
    <w:rsid w:val="005D48BA"/>
    <w:rsid w:val="005D6444"/>
    <w:rsid w:val="005E26C4"/>
    <w:rsid w:val="005E3749"/>
    <w:rsid w:val="005E6CF9"/>
    <w:rsid w:val="005F0094"/>
    <w:rsid w:val="005F323C"/>
    <w:rsid w:val="0060035A"/>
    <w:rsid w:val="006030F8"/>
    <w:rsid w:val="006074C3"/>
    <w:rsid w:val="00611AD5"/>
    <w:rsid w:val="00613D24"/>
    <w:rsid w:val="00614D6C"/>
    <w:rsid w:val="00617A2E"/>
    <w:rsid w:val="00643B6E"/>
    <w:rsid w:val="0065632F"/>
    <w:rsid w:val="0066114F"/>
    <w:rsid w:val="0067098C"/>
    <w:rsid w:val="006712A7"/>
    <w:rsid w:val="00680E06"/>
    <w:rsid w:val="00686C48"/>
    <w:rsid w:val="00691560"/>
    <w:rsid w:val="00693883"/>
    <w:rsid w:val="006943D6"/>
    <w:rsid w:val="006A167C"/>
    <w:rsid w:val="006A2BED"/>
    <w:rsid w:val="006A57F1"/>
    <w:rsid w:val="006A7043"/>
    <w:rsid w:val="006A7D19"/>
    <w:rsid w:val="006B234E"/>
    <w:rsid w:val="006C09FC"/>
    <w:rsid w:val="006C4233"/>
    <w:rsid w:val="006D0D60"/>
    <w:rsid w:val="006E2543"/>
    <w:rsid w:val="006F2A7C"/>
    <w:rsid w:val="006F5D1F"/>
    <w:rsid w:val="0070101E"/>
    <w:rsid w:val="0072631E"/>
    <w:rsid w:val="00754DCB"/>
    <w:rsid w:val="00756514"/>
    <w:rsid w:val="007676B1"/>
    <w:rsid w:val="00772B66"/>
    <w:rsid w:val="00775730"/>
    <w:rsid w:val="00781245"/>
    <w:rsid w:val="0078411E"/>
    <w:rsid w:val="00784B94"/>
    <w:rsid w:val="00796666"/>
    <w:rsid w:val="007A48C6"/>
    <w:rsid w:val="007A6D85"/>
    <w:rsid w:val="007A77ED"/>
    <w:rsid w:val="007C1849"/>
    <w:rsid w:val="007D24A2"/>
    <w:rsid w:val="007E624E"/>
    <w:rsid w:val="007E7AD0"/>
    <w:rsid w:val="007F62B7"/>
    <w:rsid w:val="007F6325"/>
    <w:rsid w:val="007F72BD"/>
    <w:rsid w:val="0080160E"/>
    <w:rsid w:val="00811E2F"/>
    <w:rsid w:val="0082154D"/>
    <w:rsid w:val="00836A57"/>
    <w:rsid w:val="00836C69"/>
    <w:rsid w:val="00843913"/>
    <w:rsid w:val="00843984"/>
    <w:rsid w:val="00844330"/>
    <w:rsid w:val="00853089"/>
    <w:rsid w:val="00853C8D"/>
    <w:rsid w:val="00862B6E"/>
    <w:rsid w:val="008668FC"/>
    <w:rsid w:val="00870925"/>
    <w:rsid w:val="00870B42"/>
    <w:rsid w:val="00880E35"/>
    <w:rsid w:val="00885BE2"/>
    <w:rsid w:val="00886C33"/>
    <w:rsid w:val="00890B95"/>
    <w:rsid w:val="008A5DEE"/>
    <w:rsid w:val="008A7EEF"/>
    <w:rsid w:val="008B06C5"/>
    <w:rsid w:val="008B4D94"/>
    <w:rsid w:val="008B6DA4"/>
    <w:rsid w:val="008C1986"/>
    <w:rsid w:val="008C2AEB"/>
    <w:rsid w:val="008D29D5"/>
    <w:rsid w:val="008D2AB9"/>
    <w:rsid w:val="008E17E0"/>
    <w:rsid w:val="008E204B"/>
    <w:rsid w:val="008E2437"/>
    <w:rsid w:val="008E368C"/>
    <w:rsid w:val="008E7F10"/>
    <w:rsid w:val="008F0B8F"/>
    <w:rsid w:val="008F702E"/>
    <w:rsid w:val="008F77D2"/>
    <w:rsid w:val="00904014"/>
    <w:rsid w:val="00922BE7"/>
    <w:rsid w:val="00926B68"/>
    <w:rsid w:val="00927650"/>
    <w:rsid w:val="00932DC5"/>
    <w:rsid w:val="009404DC"/>
    <w:rsid w:val="00945E79"/>
    <w:rsid w:val="00951DCA"/>
    <w:rsid w:val="009521AC"/>
    <w:rsid w:val="009530BC"/>
    <w:rsid w:val="00953743"/>
    <w:rsid w:val="00956FF5"/>
    <w:rsid w:val="00957E60"/>
    <w:rsid w:val="00960096"/>
    <w:rsid w:val="00961670"/>
    <w:rsid w:val="00975BCF"/>
    <w:rsid w:val="009767BF"/>
    <w:rsid w:val="00977ABD"/>
    <w:rsid w:val="009832E1"/>
    <w:rsid w:val="00984405"/>
    <w:rsid w:val="009933A6"/>
    <w:rsid w:val="009947F9"/>
    <w:rsid w:val="00995460"/>
    <w:rsid w:val="009A5358"/>
    <w:rsid w:val="009B66EC"/>
    <w:rsid w:val="009B7403"/>
    <w:rsid w:val="009C1C5E"/>
    <w:rsid w:val="009C4922"/>
    <w:rsid w:val="009D15F2"/>
    <w:rsid w:val="009D46C5"/>
    <w:rsid w:val="009D6BB7"/>
    <w:rsid w:val="009E38A8"/>
    <w:rsid w:val="009F51E4"/>
    <w:rsid w:val="00A01060"/>
    <w:rsid w:val="00A04D91"/>
    <w:rsid w:val="00A101F9"/>
    <w:rsid w:val="00A156EB"/>
    <w:rsid w:val="00A236CB"/>
    <w:rsid w:val="00A3194C"/>
    <w:rsid w:val="00A53C3C"/>
    <w:rsid w:val="00A56B6B"/>
    <w:rsid w:val="00A57E45"/>
    <w:rsid w:val="00A60723"/>
    <w:rsid w:val="00A65088"/>
    <w:rsid w:val="00A6694F"/>
    <w:rsid w:val="00A70B74"/>
    <w:rsid w:val="00A72E35"/>
    <w:rsid w:val="00A745DC"/>
    <w:rsid w:val="00A80223"/>
    <w:rsid w:val="00A90D80"/>
    <w:rsid w:val="00AA195A"/>
    <w:rsid w:val="00AB1C3A"/>
    <w:rsid w:val="00AE0482"/>
    <w:rsid w:val="00AE0932"/>
    <w:rsid w:val="00AE58FE"/>
    <w:rsid w:val="00AE767B"/>
    <w:rsid w:val="00B009E6"/>
    <w:rsid w:val="00B10143"/>
    <w:rsid w:val="00B1234D"/>
    <w:rsid w:val="00B1603D"/>
    <w:rsid w:val="00B1711B"/>
    <w:rsid w:val="00B27DCE"/>
    <w:rsid w:val="00B331B2"/>
    <w:rsid w:val="00B342FB"/>
    <w:rsid w:val="00B47FF0"/>
    <w:rsid w:val="00B52F8D"/>
    <w:rsid w:val="00B60E99"/>
    <w:rsid w:val="00B61624"/>
    <w:rsid w:val="00B677B3"/>
    <w:rsid w:val="00B7047B"/>
    <w:rsid w:val="00B70B6E"/>
    <w:rsid w:val="00B712FE"/>
    <w:rsid w:val="00B74244"/>
    <w:rsid w:val="00B75BB2"/>
    <w:rsid w:val="00B80BD7"/>
    <w:rsid w:val="00B82CD9"/>
    <w:rsid w:val="00B83A9C"/>
    <w:rsid w:val="00B865BF"/>
    <w:rsid w:val="00B918AE"/>
    <w:rsid w:val="00B92327"/>
    <w:rsid w:val="00BA2295"/>
    <w:rsid w:val="00BA4AB3"/>
    <w:rsid w:val="00BB5BF5"/>
    <w:rsid w:val="00BC4B42"/>
    <w:rsid w:val="00BC6831"/>
    <w:rsid w:val="00BC6DA1"/>
    <w:rsid w:val="00BC72FD"/>
    <w:rsid w:val="00BD0803"/>
    <w:rsid w:val="00BD1178"/>
    <w:rsid w:val="00BD4B05"/>
    <w:rsid w:val="00BD4EC7"/>
    <w:rsid w:val="00BD640A"/>
    <w:rsid w:val="00BE4B7E"/>
    <w:rsid w:val="00BF25E9"/>
    <w:rsid w:val="00C02B2A"/>
    <w:rsid w:val="00C1235E"/>
    <w:rsid w:val="00C21524"/>
    <w:rsid w:val="00C21B6C"/>
    <w:rsid w:val="00C22230"/>
    <w:rsid w:val="00C2377B"/>
    <w:rsid w:val="00C30CB5"/>
    <w:rsid w:val="00C321AD"/>
    <w:rsid w:val="00C3419C"/>
    <w:rsid w:val="00C412F4"/>
    <w:rsid w:val="00C70954"/>
    <w:rsid w:val="00CA713B"/>
    <w:rsid w:val="00CB06EE"/>
    <w:rsid w:val="00CB3911"/>
    <w:rsid w:val="00CC2295"/>
    <w:rsid w:val="00CC3BB1"/>
    <w:rsid w:val="00CC3E13"/>
    <w:rsid w:val="00CC5ECB"/>
    <w:rsid w:val="00CC6F3F"/>
    <w:rsid w:val="00CD5493"/>
    <w:rsid w:val="00D03581"/>
    <w:rsid w:val="00D04891"/>
    <w:rsid w:val="00D048E0"/>
    <w:rsid w:val="00D0692B"/>
    <w:rsid w:val="00D147DC"/>
    <w:rsid w:val="00D154EF"/>
    <w:rsid w:val="00D17C8B"/>
    <w:rsid w:val="00D17EE8"/>
    <w:rsid w:val="00D17F67"/>
    <w:rsid w:val="00D2118C"/>
    <w:rsid w:val="00D22324"/>
    <w:rsid w:val="00D2353E"/>
    <w:rsid w:val="00D40BCA"/>
    <w:rsid w:val="00D43A9F"/>
    <w:rsid w:val="00D63FA6"/>
    <w:rsid w:val="00D774C4"/>
    <w:rsid w:val="00D80957"/>
    <w:rsid w:val="00D826A5"/>
    <w:rsid w:val="00D826DA"/>
    <w:rsid w:val="00D86E89"/>
    <w:rsid w:val="00D870AF"/>
    <w:rsid w:val="00D91977"/>
    <w:rsid w:val="00D95942"/>
    <w:rsid w:val="00D96CE4"/>
    <w:rsid w:val="00DA1C20"/>
    <w:rsid w:val="00DB2C8B"/>
    <w:rsid w:val="00DD041D"/>
    <w:rsid w:val="00DD1C74"/>
    <w:rsid w:val="00DD673A"/>
    <w:rsid w:val="00DF4165"/>
    <w:rsid w:val="00DF4B22"/>
    <w:rsid w:val="00DF6527"/>
    <w:rsid w:val="00DF6D2C"/>
    <w:rsid w:val="00E0386A"/>
    <w:rsid w:val="00E07241"/>
    <w:rsid w:val="00E07957"/>
    <w:rsid w:val="00E317EE"/>
    <w:rsid w:val="00E31EAD"/>
    <w:rsid w:val="00E3247D"/>
    <w:rsid w:val="00E4098F"/>
    <w:rsid w:val="00E50149"/>
    <w:rsid w:val="00E52616"/>
    <w:rsid w:val="00E5340B"/>
    <w:rsid w:val="00E730AD"/>
    <w:rsid w:val="00E80F02"/>
    <w:rsid w:val="00E82E8B"/>
    <w:rsid w:val="00E83CEB"/>
    <w:rsid w:val="00E94610"/>
    <w:rsid w:val="00EA1761"/>
    <w:rsid w:val="00EA588A"/>
    <w:rsid w:val="00EA65AF"/>
    <w:rsid w:val="00EB3257"/>
    <w:rsid w:val="00EB45EE"/>
    <w:rsid w:val="00EB4A93"/>
    <w:rsid w:val="00ED692A"/>
    <w:rsid w:val="00EE2B34"/>
    <w:rsid w:val="00EF1538"/>
    <w:rsid w:val="00EF36EA"/>
    <w:rsid w:val="00EF4870"/>
    <w:rsid w:val="00F073A6"/>
    <w:rsid w:val="00F10782"/>
    <w:rsid w:val="00F15C08"/>
    <w:rsid w:val="00F2269D"/>
    <w:rsid w:val="00F26447"/>
    <w:rsid w:val="00F27743"/>
    <w:rsid w:val="00F279D1"/>
    <w:rsid w:val="00F32E2B"/>
    <w:rsid w:val="00F41FCD"/>
    <w:rsid w:val="00F46188"/>
    <w:rsid w:val="00F46FD8"/>
    <w:rsid w:val="00F50043"/>
    <w:rsid w:val="00F52857"/>
    <w:rsid w:val="00F545D1"/>
    <w:rsid w:val="00F627C4"/>
    <w:rsid w:val="00F67FAA"/>
    <w:rsid w:val="00F71B6C"/>
    <w:rsid w:val="00F7323D"/>
    <w:rsid w:val="00F73EB2"/>
    <w:rsid w:val="00F80801"/>
    <w:rsid w:val="00F81643"/>
    <w:rsid w:val="00F87C52"/>
    <w:rsid w:val="00FA48F0"/>
    <w:rsid w:val="00FB5653"/>
    <w:rsid w:val="00FC0892"/>
    <w:rsid w:val="00FC1543"/>
    <w:rsid w:val="00FC51C1"/>
    <w:rsid w:val="00FC665A"/>
    <w:rsid w:val="00FC7635"/>
    <w:rsid w:val="00FD61C8"/>
    <w:rsid w:val="00FE7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20BB6"/>
  <w15:docId w15:val="{CF3D1CDE-B9DF-4AA8-ACA3-CC566D9C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6A5"/>
    <w:pPr>
      <w:ind w:left="720"/>
      <w:contextualSpacing/>
    </w:pPr>
  </w:style>
  <w:style w:type="paragraph" w:styleId="NormalWeb">
    <w:name w:val="Normal (Web)"/>
    <w:basedOn w:val="Normal"/>
    <w:uiPriority w:val="99"/>
    <w:unhideWhenUsed/>
    <w:rsid w:val="000F50C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666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65E"/>
  </w:style>
  <w:style w:type="paragraph" w:styleId="Footer">
    <w:name w:val="footer"/>
    <w:basedOn w:val="Normal"/>
    <w:link w:val="FooterChar"/>
    <w:uiPriority w:val="99"/>
    <w:unhideWhenUsed/>
    <w:rsid w:val="001666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65E"/>
  </w:style>
  <w:style w:type="paragraph" w:styleId="Title">
    <w:name w:val="Title"/>
    <w:basedOn w:val="Normal"/>
    <w:next w:val="Normal"/>
    <w:link w:val="TitleChar"/>
    <w:uiPriority w:val="10"/>
    <w:qFormat/>
    <w:rsid w:val="008A5D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5DEE"/>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15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720"/>
    <w:rPr>
      <w:rFonts w:ascii="Segoe UI" w:hAnsi="Segoe UI" w:cs="Segoe UI"/>
      <w:sz w:val="18"/>
      <w:szCs w:val="18"/>
    </w:rPr>
  </w:style>
  <w:style w:type="character" w:styleId="Hyperlink">
    <w:name w:val="Hyperlink"/>
    <w:basedOn w:val="DefaultParagraphFont"/>
    <w:uiPriority w:val="99"/>
    <w:unhideWhenUsed/>
    <w:rsid w:val="00AE58FE"/>
    <w:rPr>
      <w:color w:val="0000FF" w:themeColor="hyperlink"/>
      <w:u w:val="single"/>
    </w:rPr>
  </w:style>
  <w:style w:type="character" w:styleId="UnresolvedMention">
    <w:name w:val="Unresolved Mention"/>
    <w:basedOn w:val="DefaultParagraphFont"/>
    <w:uiPriority w:val="99"/>
    <w:semiHidden/>
    <w:unhideWhenUsed/>
    <w:rsid w:val="00AE5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98A7D-9112-4765-BC08-5ABA1301E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Cholmondeston &amp; Wett</cp:lastModifiedBy>
  <cp:revision>9</cp:revision>
  <cp:lastPrinted>2018-06-12T12:59:00Z</cp:lastPrinted>
  <dcterms:created xsi:type="dcterms:W3CDTF">2019-05-31T16:28:00Z</dcterms:created>
  <dcterms:modified xsi:type="dcterms:W3CDTF">2019-06-13T11:47:00Z</dcterms:modified>
</cp:coreProperties>
</file>